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28DA" w14:textId="6C80A27F" w:rsidR="00E86531" w:rsidRPr="00AA1555" w:rsidRDefault="00E86531" w:rsidP="00575BDB">
      <w:pPr>
        <w:pBdr>
          <w:bottom w:val="single" w:sz="12" w:space="1" w:color="8496B0" w:themeColor="text2" w:themeTint="99"/>
        </w:pBdr>
        <w:tabs>
          <w:tab w:val="right" w:pos="10800"/>
        </w:tabs>
        <w:rPr>
          <w:rFonts w:ascii="Avenir Next Demi Bold" w:hAnsi="Avenir Next Demi Bold"/>
          <w:b/>
          <w:bCs/>
          <w:color w:val="323E4F" w:themeColor="text2" w:themeShade="BF"/>
          <w:sz w:val="36"/>
          <w:szCs w:val="36"/>
        </w:rPr>
      </w:pPr>
      <w:r w:rsidRPr="00AA1555">
        <w:rPr>
          <w:rFonts w:ascii="Avenir Next Demi Bold" w:hAnsi="Avenir Next Demi Bold"/>
          <w:b/>
          <w:bCs/>
          <w:color w:val="323E4F" w:themeColor="text2" w:themeShade="BF"/>
          <w:sz w:val="36"/>
          <w:szCs w:val="36"/>
        </w:rPr>
        <w:t xml:space="preserve">Jennifer Kelly Dominiquini, </w:t>
      </w:r>
      <w:r w:rsidRPr="00AA1555">
        <w:rPr>
          <w:rFonts w:ascii="Avenir Next Demi Bold" w:hAnsi="Avenir Next Demi Bold"/>
          <w:b/>
          <w:bCs/>
          <w:color w:val="323E4F" w:themeColor="text2" w:themeShade="BF"/>
          <w:sz w:val="28"/>
          <w:szCs w:val="28"/>
        </w:rPr>
        <w:t>MBA</w:t>
      </w:r>
      <w:r w:rsidR="00575BDB">
        <w:rPr>
          <w:rFonts w:ascii="Avenir Next Demi Bold" w:hAnsi="Avenir Next Demi Bold"/>
          <w:b/>
          <w:bCs/>
          <w:color w:val="323E4F" w:themeColor="text2" w:themeShade="BF"/>
          <w:sz w:val="28"/>
          <w:szCs w:val="28"/>
        </w:rPr>
        <w:t xml:space="preserve"> </w:t>
      </w:r>
      <w:r w:rsidR="00C94DCC" w:rsidRPr="00AA1555">
        <w:rPr>
          <w:rFonts w:ascii="Avenir Next Demi Bold" w:hAnsi="Avenir Next Demi Bold"/>
          <w:b/>
          <w:bCs/>
          <w:color w:val="323E4F" w:themeColor="text2" w:themeShade="BF"/>
          <w:sz w:val="28"/>
          <w:szCs w:val="28"/>
        </w:rPr>
        <w:tab/>
      </w:r>
      <w:r w:rsidR="00C94DCC" w:rsidRPr="00AA1555">
        <w:rPr>
          <w:color w:val="323E4F" w:themeColor="text2" w:themeShade="BF"/>
        </w:rPr>
        <w:t xml:space="preserve">jdominiquini@gmail.com </w:t>
      </w:r>
      <w:r w:rsidR="00C94DCC" w:rsidRPr="00AA1555">
        <w:rPr>
          <w:color w:val="8496B0" w:themeColor="text2" w:themeTint="99"/>
        </w:rPr>
        <w:t>•</w:t>
      </w:r>
      <w:r w:rsidR="00C94DCC" w:rsidRPr="00AA1555">
        <w:rPr>
          <w:color w:val="323E4F" w:themeColor="text2" w:themeShade="BF"/>
        </w:rPr>
        <w:t xml:space="preserve"> (773) 490 8992</w:t>
      </w:r>
    </w:p>
    <w:p w14:paraId="6CCF0610" w14:textId="1CB7B399" w:rsidR="00E86531" w:rsidRPr="00AA1555" w:rsidRDefault="006431E0" w:rsidP="00575BDB">
      <w:pPr>
        <w:tabs>
          <w:tab w:val="right" w:pos="10800"/>
        </w:tabs>
        <w:rPr>
          <w:color w:val="323E4F" w:themeColor="text2" w:themeShade="BF"/>
        </w:rPr>
      </w:pPr>
      <w:r>
        <w:rPr>
          <w:color w:val="323E4F" w:themeColor="text2" w:themeShade="BF"/>
        </w:rPr>
        <w:tab/>
      </w:r>
      <w:hyperlink r:id="rId7" w:history="1">
        <w:r w:rsidR="00F13C76">
          <w:rPr>
            <w:rStyle w:val="Hyperlink"/>
          </w:rPr>
          <w:t>http://www.jenniferdominiquini.com</w:t>
        </w:r>
      </w:hyperlink>
      <w:r w:rsidR="00F13C76">
        <w:rPr>
          <w:color w:val="8496B0" w:themeColor="text2" w:themeTint="99"/>
        </w:rPr>
        <w:t>•</w:t>
      </w:r>
      <w:hyperlink r:id="rId8" w:history="1">
        <w:r w:rsidR="00F13C76">
          <w:rPr>
            <w:rStyle w:val="Hyperlink"/>
          </w:rPr>
          <w:t>www.linkedin.com/in/jenniferdominiquini/</w:t>
        </w:r>
      </w:hyperlink>
    </w:p>
    <w:p w14:paraId="35365FC1" w14:textId="1AB762CB" w:rsidR="009D06EE" w:rsidRPr="006A3E4E" w:rsidRDefault="009D06EE" w:rsidP="00E307D5">
      <w:pPr>
        <w:rPr>
          <w:szCs w:val="21"/>
        </w:rPr>
      </w:pPr>
    </w:p>
    <w:p w14:paraId="1B0C0F46" w14:textId="0B62D11A" w:rsidR="001D2085" w:rsidRPr="0063044E" w:rsidRDefault="006630DB" w:rsidP="00C94DCC">
      <w:pPr>
        <w:jc w:val="center"/>
        <w:rPr>
          <w:rFonts w:ascii="Avenir Next Demi Bold" w:hAnsi="Avenir Next Demi Bold"/>
          <w:b/>
          <w:bCs/>
          <w:color w:val="323E4F" w:themeColor="text2" w:themeShade="BF"/>
          <w:sz w:val="36"/>
          <w:szCs w:val="36"/>
        </w:rPr>
      </w:pPr>
      <w:r>
        <w:rPr>
          <w:rFonts w:ascii="Avenir Next Demi Bold" w:hAnsi="Avenir Next Demi Bold"/>
          <w:b/>
          <w:bCs/>
          <w:color w:val="323E4F" w:themeColor="text2" w:themeShade="BF"/>
          <w:sz w:val="36"/>
          <w:szCs w:val="36"/>
        </w:rPr>
        <w:t xml:space="preserve">Marketing, Growth </w:t>
      </w:r>
      <w:r w:rsidR="001E7695">
        <w:rPr>
          <w:rFonts w:ascii="Avenir Next Demi Bold" w:hAnsi="Avenir Next Demi Bold"/>
          <w:b/>
          <w:bCs/>
          <w:color w:val="323E4F" w:themeColor="text2" w:themeShade="BF"/>
          <w:sz w:val="36"/>
          <w:szCs w:val="36"/>
        </w:rPr>
        <w:t xml:space="preserve">Strategy, </w:t>
      </w:r>
      <w:r w:rsidR="00245145">
        <w:rPr>
          <w:rFonts w:ascii="Avenir Next Demi Bold" w:hAnsi="Avenir Next Demi Bold"/>
          <w:b/>
          <w:bCs/>
          <w:color w:val="323E4F" w:themeColor="text2" w:themeShade="BF"/>
          <w:sz w:val="36"/>
          <w:szCs w:val="36"/>
        </w:rPr>
        <w:t>and Transformation</w:t>
      </w:r>
      <w:r w:rsidR="003B6464">
        <w:rPr>
          <w:rFonts w:ascii="Avenir Next Demi Bold" w:hAnsi="Avenir Next Demi Bold"/>
          <w:b/>
          <w:bCs/>
          <w:color w:val="323E4F" w:themeColor="text2" w:themeShade="BF"/>
          <w:sz w:val="36"/>
          <w:szCs w:val="36"/>
        </w:rPr>
        <w:t xml:space="preserve"> Executive</w:t>
      </w:r>
    </w:p>
    <w:p w14:paraId="28CA7833" w14:textId="28F9DBEC" w:rsidR="00AD4F90" w:rsidRPr="0063044E" w:rsidRDefault="000A5CB2" w:rsidP="00AD4F90">
      <w:pPr>
        <w:jc w:val="center"/>
        <w:rPr>
          <w:rFonts w:ascii="Avenir Next Demi Bold" w:hAnsi="Avenir Next Demi Bold"/>
          <w:b/>
          <w:bCs/>
          <w:color w:val="323E4F" w:themeColor="text2" w:themeShade="BF"/>
          <w:sz w:val="24"/>
          <w:szCs w:val="24"/>
        </w:rPr>
      </w:pPr>
      <w:r>
        <w:rPr>
          <w:rFonts w:ascii="Avenir Next Demi Bold" w:hAnsi="Avenir Next Demi Bold"/>
          <w:b/>
          <w:bCs/>
          <w:color w:val="323E4F" w:themeColor="text2" w:themeShade="BF"/>
          <w:sz w:val="24"/>
          <w:szCs w:val="24"/>
        </w:rPr>
        <w:t>Integrated Marketing</w:t>
      </w:r>
      <w:r w:rsidR="00514AA8" w:rsidRPr="0063044E">
        <w:rPr>
          <w:rFonts w:ascii="Avenir Next Demi Bold" w:hAnsi="Avenir Next Demi Bold"/>
          <w:b/>
          <w:bCs/>
          <w:color w:val="323E4F" w:themeColor="text2" w:themeShade="BF"/>
          <w:sz w:val="24"/>
          <w:szCs w:val="24"/>
        </w:rPr>
        <w:t xml:space="preserve"> </w:t>
      </w:r>
      <w:r w:rsidR="00514AA8" w:rsidRPr="0063044E">
        <w:rPr>
          <w:rFonts w:ascii="Avenir Next Demi Bold" w:hAnsi="Avenir Next Demi Bold"/>
          <w:b/>
          <w:bCs/>
          <w:color w:val="8496B0" w:themeColor="text2" w:themeTint="99"/>
          <w:sz w:val="24"/>
          <w:szCs w:val="24"/>
        </w:rPr>
        <w:t>•</w:t>
      </w:r>
      <w:r w:rsidR="00514AA8" w:rsidRPr="0063044E">
        <w:rPr>
          <w:rFonts w:ascii="Avenir Next Demi Bold" w:hAnsi="Avenir Next Demi Bold"/>
          <w:b/>
          <w:bCs/>
          <w:color w:val="323E4F" w:themeColor="text2" w:themeShade="BF"/>
          <w:sz w:val="24"/>
          <w:szCs w:val="24"/>
        </w:rPr>
        <w:t xml:space="preserve"> Growth Strategy </w:t>
      </w:r>
      <w:r w:rsidR="00514AA8" w:rsidRPr="0063044E">
        <w:rPr>
          <w:rFonts w:ascii="Avenir Next Demi Bold" w:hAnsi="Avenir Next Demi Bold"/>
          <w:b/>
          <w:bCs/>
          <w:color w:val="8496B0" w:themeColor="text2" w:themeTint="99"/>
          <w:sz w:val="24"/>
          <w:szCs w:val="24"/>
        </w:rPr>
        <w:t>•</w:t>
      </w:r>
      <w:r w:rsidR="00514AA8" w:rsidRPr="0063044E">
        <w:rPr>
          <w:rFonts w:ascii="Avenir Next Demi Bold" w:hAnsi="Avenir Next Demi Bold"/>
          <w:b/>
          <w:bCs/>
          <w:color w:val="323E4F" w:themeColor="text2" w:themeShade="BF"/>
          <w:sz w:val="24"/>
          <w:szCs w:val="24"/>
        </w:rPr>
        <w:t xml:space="preserve"> </w:t>
      </w:r>
      <w:r w:rsidR="00E35E6A">
        <w:rPr>
          <w:rFonts w:ascii="Avenir Next Demi Bold" w:hAnsi="Avenir Next Demi Bold"/>
          <w:b/>
          <w:bCs/>
          <w:color w:val="323E4F" w:themeColor="text2" w:themeShade="BF"/>
          <w:sz w:val="24"/>
          <w:szCs w:val="24"/>
        </w:rPr>
        <w:t xml:space="preserve">Sales </w:t>
      </w:r>
      <w:r w:rsidR="00AD4F90" w:rsidRPr="0063044E">
        <w:rPr>
          <w:rFonts w:ascii="Avenir Next Demi Bold" w:hAnsi="Avenir Next Demi Bold"/>
          <w:b/>
          <w:bCs/>
          <w:color w:val="8496B0" w:themeColor="text2" w:themeTint="99"/>
          <w:sz w:val="24"/>
          <w:szCs w:val="24"/>
        </w:rPr>
        <w:t>•</w:t>
      </w:r>
      <w:r w:rsidR="00AD4F90" w:rsidRPr="00AD4F90">
        <w:rPr>
          <w:rFonts w:ascii="Avenir Next Demi Bold" w:hAnsi="Avenir Next Demi Bold"/>
          <w:b/>
          <w:bCs/>
          <w:color w:val="323E4F" w:themeColor="text2" w:themeShade="BF"/>
          <w:sz w:val="24"/>
          <w:szCs w:val="24"/>
        </w:rPr>
        <w:t xml:space="preserve"> </w:t>
      </w:r>
      <w:r w:rsidR="00245145">
        <w:rPr>
          <w:rFonts w:ascii="Avenir Next Demi Bold" w:hAnsi="Avenir Next Demi Bold"/>
          <w:b/>
          <w:bCs/>
          <w:color w:val="323E4F" w:themeColor="text2" w:themeShade="BF"/>
          <w:sz w:val="24"/>
          <w:szCs w:val="24"/>
        </w:rPr>
        <w:t>Analytics &amp; AI</w:t>
      </w:r>
    </w:p>
    <w:p w14:paraId="7A720F78" w14:textId="77777777" w:rsidR="00AD4F90" w:rsidRPr="006A3E4E" w:rsidRDefault="00AD4F90" w:rsidP="00AD4F90">
      <w:pPr>
        <w:rPr>
          <w:szCs w:val="21"/>
        </w:rPr>
      </w:pPr>
    </w:p>
    <w:p w14:paraId="1FCD4043" w14:textId="4F049BBA" w:rsidR="00F64DF6" w:rsidRDefault="00B62DDD" w:rsidP="00B62DDD">
      <w:r w:rsidRPr="004C6920">
        <w:t xml:space="preserve">I lead strategic growth at the intersection of business strategy, marketing, sales, </w:t>
      </w:r>
      <w:r>
        <w:t>e-commerce</w:t>
      </w:r>
      <w:r w:rsidRPr="004C6920">
        <w:t>, client experience, technology, and analytics</w:t>
      </w:r>
      <w:r w:rsidR="00AF4D85">
        <w:t xml:space="preserve"> in both B2B and B2C. </w:t>
      </w:r>
      <w:r w:rsidRPr="004C6920">
        <w:t xml:space="preserve"> My focus is on transforming how organizations connect insight to impact—aligning data, omnichannel marketing, digital platforms, and customer strategy to unlock measurable performance. With a background spanning financial services, </w:t>
      </w:r>
      <w:r w:rsidR="00635045">
        <w:t xml:space="preserve">professional services, </w:t>
      </w:r>
      <w:r w:rsidRPr="004C6920">
        <w:t xml:space="preserve">retail, </w:t>
      </w:r>
      <w:r>
        <w:t xml:space="preserve">manufacturing, </w:t>
      </w:r>
      <w:r w:rsidRPr="004C6920">
        <w:t>healthcare, and technology,</w:t>
      </w:r>
      <w:r w:rsidR="00477338">
        <w:t xml:space="preserve"> </w:t>
      </w:r>
      <w:r w:rsidR="00477338" w:rsidRPr="004C6920">
        <w:t>I specialize in building growth engines that modernize operations and drive long-term value creation.</w:t>
      </w:r>
      <w:r w:rsidR="00477338">
        <w:t xml:space="preserve"> </w:t>
      </w:r>
      <w:r w:rsidR="00477338" w:rsidRPr="004C6920">
        <w:t>I combine strategy consulting rigor with hands-on executive leadership to deliver measurable growth, optimize customer and employee experiences, and accelerate innovation</w:t>
      </w:r>
    </w:p>
    <w:p w14:paraId="5A28E95B" w14:textId="77777777" w:rsidR="00796386" w:rsidRDefault="00796386" w:rsidP="00B62B55">
      <w:pPr>
        <w:rPr>
          <w:rFonts w:cstheme="minorHAnsi"/>
          <w:szCs w:val="21"/>
        </w:rPr>
      </w:pPr>
    </w:p>
    <w:p w14:paraId="3B4858F7" w14:textId="3A7DF0CD" w:rsidR="00796386" w:rsidRPr="00796386" w:rsidRDefault="00796386" w:rsidP="00B62B55">
      <w:r w:rsidRPr="004C6920">
        <w:t>My career spans strategic growth, CMO, and CDO roles for Fortune 500 and private equity–backed organizations</w:t>
      </w:r>
      <w:r>
        <w:t xml:space="preserve"> </w:t>
      </w:r>
      <w:r w:rsidR="00CF0BEF">
        <w:t>including BBVA USA, Evite.com, Envoy Mortgage and Sears/Kmart (divisional roles</w:t>
      </w:r>
      <w:r w:rsidR="00E35E6A">
        <w:t xml:space="preserve"> including sporting goods and fitness</w:t>
      </w:r>
      <w:r w:rsidR="00CF0BEF">
        <w:t xml:space="preserve">) </w:t>
      </w:r>
      <w:r>
        <w:t>and start</w:t>
      </w:r>
      <w:r w:rsidR="00CF0BEF">
        <w:t>ed</w:t>
      </w:r>
      <w:r>
        <w:t xml:space="preserve"> with a foundation in global strategy consulting. </w:t>
      </w:r>
      <w:r w:rsidRPr="004C6920">
        <w:t xml:space="preserve"> I combine strategic foresight with operational precision to deliver results—from opportunity through launch, customer acquisition, onboarding, and retention.</w:t>
      </w:r>
    </w:p>
    <w:p w14:paraId="78D1C1AF" w14:textId="77777777" w:rsidR="00B62B55" w:rsidRDefault="00B62B55" w:rsidP="00B62DDD"/>
    <w:p w14:paraId="7B8EE46E" w14:textId="03E00255" w:rsidR="00B62DDD" w:rsidRDefault="00B62DDD" w:rsidP="00B62DDD">
      <w:r>
        <w:t xml:space="preserve">Currently I am Managing Partner at </w:t>
      </w:r>
      <w:hyperlink r:id="rId9" w:history="1">
        <w:r w:rsidRPr="003C56A1">
          <w:rPr>
            <w:rStyle w:val="Hyperlink"/>
          </w:rPr>
          <w:t>Frontline Strategy Advisors</w:t>
        </w:r>
      </w:hyperlink>
      <w:r>
        <w:t xml:space="preserve"> where we provide strategy advisory and implementation services and fractional support to companies across a wide range of industries</w:t>
      </w:r>
      <w:r w:rsidR="00635045">
        <w:t xml:space="preserve"> but I’m looking for the right opportunity to transition back to being a practitioner.</w:t>
      </w:r>
    </w:p>
    <w:p w14:paraId="55BC8642" w14:textId="77777777" w:rsidR="00B62DDD" w:rsidRPr="004C6920" w:rsidRDefault="00B62DDD" w:rsidP="00B62DDD"/>
    <w:p w14:paraId="6D6B5DE8" w14:textId="3CE10370" w:rsidR="00B62DDD" w:rsidRDefault="00B62DDD" w:rsidP="00B62DDD">
      <w:r w:rsidRPr="004C6920">
        <w:t>I am a skilled communicator and C-suite advisor</w:t>
      </w:r>
      <w:r>
        <w:t xml:space="preserve"> and </w:t>
      </w:r>
      <w:r w:rsidRPr="004C6920">
        <w:t xml:space="preserve">guide boards and executives on growth </w:t>
      </w:r>
      <w:r w:rsidR="00072D69">
        <w:t xml:space="preserve">and brand </w:t>
      </w:r>
      <w:r w:rsidRPr="004C6920">
        <w:t xml:space="preserve">strategy, </w:t>
      </w:r>
      <w:r>
        <w:t>integrated marketing</w:t>
      </w:r>
      <w:r w:rsidR="00072D69">
        <w:t xml:space="preserve"> and communications</w:t>
      </w:r>
      <w:r>
        <w:t xml:space="preserve">, </w:t>
      </w:r>
      <w:r w:rsidRPr="004C6920">
        <w:t>AI adoption, and enterprise transformation. I am fluent in English, Spanish, and Portuguese, was a Fulbright Scholar to Uruguay, and hold an MBA from the University of Chicago Booth School of Business. I currently serve on several corporate, non-profit, and academic boards.</w:t>
      </w:r>
    </w:p>
    <w:p w14:paraId="69A43110" w14:textId="470CEAA0" w:rsidR="003A5BA8" w:rsidRPr="00AA1555" w:rsidRDefault="003A5BA8" w:rsidP="003A5BA8">
      <w:pPr>
        <w:tabs>
          <w:tab w:val="center" w:pos="5085"/>
          <w:tab w:val="right" w:pos="10710"/>
        </w:tabs>
        <w:spacing w:before="100"/>
        <w:rPr>
          <w:rFonts w:ascii="Avenir Next Medium" w:hAnsi="Avenir Next Medium"/>
          <w:i/>
          <w:iCs/>
          <w:strike/>
          <w:color w:val="323E4F" w:themeColor="text2" w:themeShade="BF"/>
          <w:sz w:val="20"/>
          <w:szCs w:val="20"/>
        </w:rPr>
      </w:pPr>
      <w:r w:rsidRPr="00AA1555">
        <w:rPr>
          <w:strike/>
          <w:color w:val="323E4F" w:themeColor="text2" w:themeShade="BF"/>
        </w:rPr>
        <w:tab/>
      </w:r>
      <w:r w:rsidRPr="00AA1555">
        <w:rPr>
          <w:rFonts w:ascii="Avenir Next Medium" w:hAnsi="Avenir Next Medium"/>
          <w:i/>
          <w:iCs/>
          <w:smallCaps/>
          <w:color w:val="323E4F" w:themeColor="text2" w:themeShade="BF"/>
          <w:sz w:val="20"/>
          <w:szCs w:val="20"/>
        </w:rPr>
        <w:t>Notable Achievements</w:t>
      </w:r>
      <w:r w:rsidRPr="00AA1555">
        <w:rPr>
          <w:rFonts w:ascii="Avenir Next Medium" w:hAnsi="Avenir Next Medium"/>
          <w:i/>
          <w:iCs/>
          <w:strike/>
          <w:color w:val="323E4F" w:themeColor="text2" w:themeShade="BF"/>
          <w:sz w:val="20"/>
          <w:szCs w:val="20"/>
        </w:rPr>
        <w:tab/>
        <w:t xml:space="preserve">  </w:t>
      </w:r>
    </w:p>
    <w:p w14:paraId="57B99F7D" w14:textId="3E682FE3" w:rsidR="00FE59A9" w:rsidRDefault="00FE59A9" w:rsidP="00FE59A9">
      <w:pPr>
        <w:pStyle w:val="ListParagraph"/>
        <w:numPr>
          <w:ilvl w:val="0"/>
          <w:numId w:val="2"/>
        </w:numPr>
        <w:spacing w:before="100"/>
        <w:contextualSpacing w:val="0"/>
      </w:pPr>
      <w:r>
        <w:t>For a major retailer, r</w:t>
      </w:r>
      <w:r w:rsidRPr="00CD3A74">
        <w:t xml:space="preserve">eallocated retail </w:t>
      </w:r>
      <w:r>
        <w:t xml:space="preserve">digital </w:t>
      </w:r>
      <w:r w:rsidRPr="00CD3A74">
        <w:t xml:space="preserve">marketing </w:t>
      </w:r>
      <w:proofErr w:type="gramStart"/>
      <w:r w:rsidRPr="00CD3A74">
        <w:t>spend</w:t>
      </w:r>
      <w:proofErr w:type="gramEnd"/>
      <w:r w:rsidRPr="00CD3A74">
        <w:t xml:space="preserve"> and optimized SEM, SEO, catalog, display, email, and affiliate channel performance to increase traffic, </w:t>
      </w:r>
      <w:r w:rsidR="00C256FF">
        <w:t>conversion</w:t>
      </w:r>
      <w:r w:rsidRPr="00CD3A74">
        <w:t xml:space="preserve"> and profits, generating 3:1 marketing return, </w:t>
      </w:r>
      <w:r>
        <w:t>while</w:t>
      </w:r>
      <w:r w:rsidRPr="00CD3A74">
        <w:t xml:space="preserve"> improving inventory sell-through</w:t>
      </w:r>
      <w:r>
        <w:t xml:space="preserve"> and growing loyalty membership base.</w:t>
      </w:r>
    </w:p>
    <w:p w14:paraId="6335F4F9" w14:textId="77777777" w:rsidR="0083732E" w:rsidRPr="00131349" w:rsidRDefault="0083732E" w:rsidP="0083732E">
      <w:pPr>
        <w:pStyle w:val="ListParagraph"/>
        <w:numPr>
          <w:ilvl w:val="0"/>
          <w:numId w:val="2"/>
        </w:numPr>
        <w:pBdr>
          <w:bottom w:val="single" w:sz="2" w:space="1" w:color="E7E6E6" w:themeColor="background2"/>
        </w:pBdr>
        <w:tabs>
          <w:tab w:val="right" w:pos="10512"/>
        </w:tabs>
        <w:spacing w:before="60"/>
        <w:contextualSpacing w:val="0"/>
        <w:rPr>
          <w:color w:val="323E4F" w:themeColor="text2" w:themeShade="BF"/>
        </w:rPr>
      </w:pPr>
      <w:r>
        <w:t>Guided a regional healthcare system through a major rebrand to reposition the parent company brand and clarify the brand architecture of the various hospitals and facilities within the system.</w:t>
      </w:r>
    </w:p>
    <w:p w14:paraId="7E0DE237" w14:textId="53D3D213" w:rsidR="00E36F39" w:rsidRDefault="00E36F39" w:rsidP="00C256FF">
      <w:pPr>
        <w:pStyle w:val="ListParagraph"/>
        <w:numPr>
          <w:ilvl w:val="0"/>
          <w:numId w:val="2"/>
        </w:numPr>
        <w:spacing w:before="60"/>
        <w:contextualSpacing w:val="0"/>
      </w:pPr>
      <w:r>
        <w:t>Led e-commerce transformation for a fitness and sporting goods retailer to grow market share to become the #</w:t>
      </w:r>
      <w:r w:rsidR="00D701AE">
        <w:t xml:space="preserve">1 </w:t>
      </w:r>
      <w:r>
        <w:t>fitness equipment leader online through enhanced digital marketing and the creation of a free online community.</w:t>
      </w:r>
    </w:p>
    <w:p w14:paraId="506B84CA" w14:textId="542CEE7B" w:rsidR="00C256FF" w:rsidRDefault="00C256FF" w:rsidP="00C256FF">
      <w:pPr>
        <w:pStyle w:val="ListParagraph"/>
        <w:numPr>
          <w:ilvl w:val="0"/>
          <w:numId w:val="2"/>
        </w:numPr>
        <w:spacing w:before="60"/>
        <w:contextualSpacing w:val="0"/>
      </w:pPr>
      <w:r>
        <w:t xml:space="preserve">Led </w:t>
      </w:r>
      <w:r w:rsidR="003F6EA4">
        <w:t xml:space="preserve">a </w:t>
      </w:r>
      <w:r w:rsidR="00E03C38">
        <w:t xml:space="preserve">digital transformation </w:t>
      </w:r>
      <w:r>
        <w:t>strategy initiative for large technology goods retailer to implement new services, expand partnerships, make acquisitions, and grow subscriptions to drive multimillion dollar growth and improve market share.</w:t>
      </w:r>
    </w:p>
    <w:p w14:paraId="0C640E6A" w14:textId="5A4F140C" w:rsidR="00135B6B" w:rsidRDefault="00135B6B" w:rsidP="00135B6B">
      <w:pPr>
        <w:pStyle w:val="ListParagraph"/>
        <w:numPr>
          <w:ilvl w:val="0"/>
          <w:numId w:val="2"/>
        </w:numPr>
        <w:spacing w:before="60"/>
        <w:contextualSpacing w:val="0"/>
      </w:pPr>
      <w:r>
        <w:t>For a bank, g</w:t>
      </w:r>
      <w:r w:rsidRPr="0082374B">
        <w:t>rew customer base while reducing customer acquisition cost</w:t>
      </w:r>
      <w:r w:rsidR="000169CE">
        <w:t>s</w:t>
      </w:r>
      <w:r w:rsidRPr="0082374B">
        <w:t xml:space="preserve"> by increasing retail bank digital sales from 4% to nearly 50% of total through sales funnel optimization, </w:t>
      </w:r>
      <w:r w:rsidR="000169CE">
        <w:t>improved</w:t>
      </w:r>
      <w:r>
        <w:t xml:space="preserve"> SEO </w:t>
      </w:r>
      <w:r w:rsidR="000169CE">
        <w:t>and SEM</w:t>
      </w:r>
      <w:r>
        <w:t xml:space="preserve">, </w:t>
      </w:r>
      <w:r w:rsidR="000169CE">
        <w:t xml:space="preserve">introducing </w:t>
      </w:r>
      <w:r w:rsidRPr="0082374B">
        <w:t>new digital platforms</w:t>
      </w:r>
      <w:r w:rsidR="000169CE">
        <w:t xml:space="preserve"> and products and expanding outbound call center operations.</w:t>
      </w:r>
    </w:p>
    <w:p w14:paraId="66D69055" w14:textId="53292205" w:rsidR="00C256FF" w:rsidRDefault="00C256FF" w:rsidP="00C256FF">
      <w:pPr>
        <w:pStyle w:val="ListParagraph"/>
        <w:numPr>
          <w:ilvl w:val="0"/>
          <w:numId w:val="2"/>
        </w:numPr>
        <w:spacing w:before="100"/>
        <w:contextualSpacing w:val="0"/>
      </w:pPr>
      <w:r>
        <w:t>For</w:t>
      </w:r>
      <w:r w:rsidR="000169CE">
        <w:t xml:space="preserve"> the same bank</w:t>
      </w:r>
      <w:r>
        <w:t>, doubled</w:t>
      </w:r>
      <w:r w:rsidRPr="001854E6">
        <w:t xml:space="preserve"> financial services marketing ROI by transitioning over 50%</w:t>
      </w:r>
      <w:r>
        <w:t xml:space="preserve"> </w:t>
      </w:r>
      <w:r w:rsidRPr="001854E6">
        <w:t xml:space="preserve">of marketing spend into digital media, halving </w:t>
      </w:r>
      <w:r>
        <w:t xml:space="preserve">the CPA </w:t>
      </w:r>
      <w:r w:rsidRPr="001854E6">
        <w:t>of each digitally</w:t>
      </w:r>
      <w:r>
        <w:t xml:space="preserve"> </w:t>
      </w:r>
      <w:r w:rsidRPr="001854E6">
        <w:t>acquired customer, and expanding customer base in new markets by 20%.</w:t>
      </w:r>
    </w:p>
    <w:p w14:paraId="1BB3DD55" w14:textId="7090AA5E" w:rsidR="00331F74" w:rsidRDefault="00FE59A9" w:rsidP="00165F60">
      <w:pPr>
        <w:pStyle w:val="ListParagraph"/>
        <w:numPr>
          <w:ilvl w:val="0"/>
          <w:numId w:val="2"/>
        </w:numPr>
        <w:spacing w:before="60"/>
        <w:contextualSpacing w:val="0"/>
      </w:pPr>
      <w:r>
        <w:t>Led global innovation teams for</w:t>
      </w:r>
      <w:r w:rsidR="00C256FF">
        <w:t xml:space="preserve"> a</w:t>
      </w:r>
      <w:r>
        <w:t xml:space="preserve"> </w:t>
      </w:r>
      <w:r w:rsidR="00C256FF">
        <w:t>consumer goods manufacturer</w:t>
      </w:r>
      <w:r>
        <w:t xml:space="preserve"> resulting in the creation of $3B of global </w:t>
      </w:r>
      <w:r w:rsidR="00FB1BA7">
        <w:t>revenue.</w:t>
      </w:r>
    </w:p>
    <w:p w14:paraId="6BE2A6AF" w14:textId="77777777" w:rsidR="00675FF3" w:rsidRDefault="00675FF3" w:rsidP="00804724">
      <w:pPr>
        <w:rPr>
          <w:sz w:val="16"/>
          <w:szCs w:val="16"/>
        </w:rPr>
      </w:pPr>
    </w:p>
    <w:p w14:paraId="6A6328E8" w14:textId="77777777" w:rsidR="00E35E6A" w:rsidRDefault="00E35E6A" w:rsidP="00804724">
      <w:pPr>
        <w:rPr>
          <w:sz w:val="16"/>
          <w:szCs w:val="16"/>
        </w:rPr>
      </w:pPr>
    </w:p>
    <w:p w14:paraId="2447E180" w14:textId="77777777" w:rsidR="00E35E6A" w:rsidRDefault="00E35E6A" w:rsidP="00804724">
      <w:pPr>
        <w:rPr>
          <w:sz w:val="16"/>
          <w:szCs w:val="16"/>
        </w:rPr>
      </w:pPr>
    </w:p>
    <w:p w14:paraId="20EA09C4" w14:textId="77777777" w:rsidR="00E35E6A" w:rsidRDefault="00E35E6A" w:rsidP="00804724">
      <w:pPr>
        <w:rPr>
          <w:sz w:val="16"/>
          <w:szCs w:val="16"/>
        </w:rPr>
      </w:pPr>
    </w:p>
    <w:p w14:paraId="124A5FD0" w14:textId="77777777" w:rsidR="00E35E6A" w:rsidRDefault="00E35E6A" w:rsidP="00804724">
      <w:pPr>
        <w:rPr>
          <w:sz w:val="16"/>
          <w:szCs w:val="16"/>
        </w:rPr>
      </w:pPr>
    </w:p>
    <w:p w14:paraId="249F9449" w14:textId="77777777" w:rsidR="00E35E6A" w:rsidRDefault="00E35E6A" w:rsidP="00804724">
      <w:pPr>
        <w:rPr>
          <w:sz w:val="16"/>
          <w:szCs w:val="16"/>
        </w:rPr>
      </w:pPr>
    </w:p>
    <w:p w14:paraId="7786B9E3" w14:textId="77777777" w:rsidR="00E35E6A" w:rsidRPr="005F5DDA" w:rsidRDefault="00E35E6A" w:rsidP="00804724">
      <w:pPr>
        <w:rPr>
          <w:sz w:val="16"/>
          <w:szCs w:val="16"/>
        </w:rPr>
      </w:pPr>
    </w:p>
    <w:p w14:paraId="74955172" w14:textId="7D75CE2D" w:rsidR="005F5DDA" w:rsidRPr="00AA1555" w:rsidRDefault="005F5DDA" w:rsidP="0089417E">
      <w:pPr>
        <w:rPr>
          <w:rFonts w:ascii="Avenir Next Demi Bold" w:hAnsi="Avenir Next Demi Bold"/>
          <w:b/>
          <w:bCs/>
          <w:smallCaps/>
          <w:color w:val="323E4F" w:themeColor="text2" w:themeShade="BF"/>
          <w:sz w:val="28"/>
          <w:szCs w:val="28"/>
        </w:rPr>
      </w:pPr>
      <w:r w:rsidRPr="00AA1555">
        <w:rPr>
          <w:rFonts w:ascii="Avenir Next Demi Bold" w:hAnsi="Avenir Next Demi Bold"/>
          <w:b/>
          <w:bCs/>
          <w:smallCaps/>
          <w:color w:val="323E4F" w:themeColor="text2" w:themeShade="BF"/>
          <w:sz w:val="28"/>
          <w:szCs w:val="28"/>
        </w:rPr>
        <w:lastRenderedPageBreak/>
        <w:t>Career Progression</w:t>
      </w:r>
    </w:p>
    <w:p w14:paraId="2D477B89" w14:textId="77777777" w:rsidR="005F5DDA" w:rsidRPr="005F5DDA" w:rsidRDefault="005F5DDA" w:rsidP="00E6663B">
      <w:pPr>
        <w:rPr>
          <w:sz w:val="6"/>
          <w:szCs w:val="6"/>
        </w:rPr>
      </w:pPr>
    </w:p>
    <w:p w14:paraId="6C1F2EC7" w14:textId="73E55E85" w:rsidR="006C6C3D" w:rsidRPr="00BD003A" w:rsidRDefault="006C6C3D" w:rsidP="006C6C3D">
      <w:pPr>
        <w:tabs>
          <w:tab w:val="right" w:pos="10512"/>
        </w:tabs>
        <w:rPr>
          <w:b/>
          <w:bCs/>
          <w:color w:val="323E4F" w:themeColor="text2" w:themeShade="BF"/>
        </w:rPr>
      </w:pPr>
      <w:r w:rsidRPr="00BD003A">
        <w:rPr>
          <w:b/>
          <w:bCs/>
          <w:color w:val="323E4F" w:themeColor="text2" w:themeShade="BF"/>
        </w:rPr>
        <w:t>Managing Partner| J</w:t>
      </w:r>
      <w:r>
        <w:rPr>
          <w:b/>
          <w:bCs/>
          <w:color w:val="323E4F" w:themeColor="text2" w:themeShade="BF"/>
        </w:rPr>
        <w:t>une</w:t>
      </w:r>
      <w:r w:rsidR="008D16B7">
        <w:rPr>
          <w:b/>
          <w:bCs/>
          <w:color w:val="323E4F" w:themeColor="text2" w:themeShade="BF"/>
        </w:rPr>
        <w:t xml:space="preserve"> 2021 - present</w:t>
      </w:r>
    </w:p>
    <w:p w14:paraId="035282BB" w14:textId="77777777" w:rsidR="006C6C3D" w:rsidRDefault="006C6C3D" w:rsidP="006C6C3D">
      <w:pPr>
        <w:pBdr>
          <w:bottom w:val="single" w:sz="8" w:space="1" w:color="E7E6E6" w:themeColor="background2"/>
        </w:pBdr>
        <w:tabs>
          <w:tab w:val="right" w:pos="10512"/>
        </w:tabs>
        <w:rPr>
          <w:color w:val="323E4F" w:themeColor="text2" w:themeShade="BF"/>
        </w:rPr>
      </w:pPr>
      <w:r w:rsidRPr="00BD003A">
        <w:rPr>
          <w:b/>
          <w:bCs/>
          <w:color w:val="323E4F" w:themeColor="text2" w:themeShade="BF"/>
        </w:rPr>
        <w:t>Frontline Strategy Advisors| Houston, Texas</w:t>
      </w:r>
    </w:p>
    <w:p w14:paraId="0F6DEBEB" w14:textId="363170FB" w:rsidR="006C6C3D" w:rsidRPr="00B23040" w:rsidRDefault="006C6C3D" w:rsidP="006C6C3D">
      <w:pPr>
        <w:pBdr>
          <w:bottom w:val="single" w:sz="2" w:space="1" w:color="E7E6E6" w:themeColor="background2"/>
        </w:pBdr>
        <w:tabs>
          <w:tab w:val="right" w:pos="10512"/>
        </w:tabs>
        <w:rPr>
          <w:b/>
          <w:bCs/>
          <w:color w:val="323E4F" w:themeColor="text2" w:themeShade="BF"/>
        </w:rPr>
      </w:pPr>
      <w:r w:rsidRPr="00B23040">
        <w:rPr>
          <w:b/>
          <w:bCs/>
          <w:color w:val="323E4F" w:themeColor="text2" w:themeShade="BF"/>
        </w:rPr>
        <w:t xml:space="preserve">Started marketing, digital, and growth strategy consulting firm to develop and execute growth strategies across B2B and B2C </w:t>
      </w:r>
      <w:r w:rsidR="008D16B7" w:rsidRPr="00B23040">
        <w:rPr>
          <w:b/>
          <w:bCs/>
          <w:color w:val="323E4F" w:themeColor="text2" w:themeShade="BF"/>
        </w:rPr>
        <w:t>industries and</w:t>
      </w:r>
      <w:r w:rsidRPr="00B23040">
        <w:rPr>
          <w:b/>
          <w:bCs/>
          <w:color w:val="323E4F" w:themeColor="text2" w:themeShade="BF"/>
        </w:rPr>
        <w:t xml:space="preserve"> ensure connection of strategy to frontlines. Act as an extended member of client team to lead and execute digital transformation, marketing, </w:t>
      </w:r>
      <w:r w:rsidR="008348D8" w:rsidRPr="00B23040">
        <w:rPr>
          <w:b/>
          <w:bCs/>
          <w:color w:val="323E4F" w:themeColor="text2" w:themeShade="BF"/>
        </w:rPr>
        <w:t>AI adoption</w:t>
      </w:r>
      <w:r w:rsidRPr="00B23040">
        <w:rPr>
          <w:b/>
          <w:bCs/>
          <w:color w:val="323E4F" w:themeColor="text2" w:themeShade="BF"/>
        </w:rPr>
        <w:t>, retention, and client experience initiatives.</w:t>
      </w:r>
    </w:p>
    <w:p w14:paraId="070061C1" w14:textId="3A962EA7" w:rsidR="006C6C3D" w:rsidRPr="001A5FEA" w:rsidRDefault="006C6C3D" w:rsidP="006C6C3D">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t xml:space="preserve">Optimized email and SMS marketing channels for leading eyewear e-commerce retailer, to boost year-over-year revenues in these channels by 30%. </w:t>
      </w:r>
    </w:p>
    <w:p w14:paraId="34B2E941" w14:textId="5A62912D" w:rsidR="006C6C3D" w:rsidRPr="005D659D" w:rsidRDefault="006C6C3D" w:rsidP="006C6C3D">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t xml:space="preserve">Designed and executed hyperlocal marketing plan for </w:t>
      </w:r>
      <w:r w:rsidR="00675FF3">
        <w:t>fintech</w:t>
      </w:r>
      <w:r>
        <w:t xml:space="preserve"> lender using digital and mass media to double origination volume by </w:t>
      </w:r>
      <w:r w:rsidR="00675FF3">
        <w:t>year end.</w:t>
      </w:r>
    </w:p>
    <w:p w14:paraId="4EAB28AC" w14:textId="2DCD080A" w:rsidR="006C6C3D" w:rsidRPr="00831A7D" w:rsidRDefault="00255AED" w:rsidP="006C6C3D">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t>Enhanced</w:t>
      </w:r>
      <w:r w:rsidR="006C6C3D">
        <w:t xml:space="preserve"> </w:t>
      </w:r>
      <w:r w:rsidR="00C256FF">
        <w:t xml:space="preserve">the </w:t>
      </w:r>
      <w:r w:rsidR="006C6C3D">
        <w:t xml:space="preserve">CRM </w:t>
      </w:r>
      <w:r w:rsidR="00C256FF">
        <w:t>program</w:t>
      </w:r>
      <w:r w:rsidR="006C6C3D">
        <w:t xml:space="preserve"> of </w:t>
      </w:r>
      <w:r w:rsidR="00C256FF">
        <w:t>a leading fintech</w:t>
      </w:r>
      <w:r w:rsidR="006C6C3D">
        <w:t xml:space="preserve">, with </w:t>
      </w:r>
      <w:r>
        <w:t>personalized</w:t>
      </w:r>
      <w:r w:rsidR="006C6C3D">
        <w:t xml:space="preserve"> communications and content to double </w:t>
      </w:r>
      <w:r w:rsidR="00FB1BA7">
        <w:t>application starts</w:t>
      </w:r>
      <w:r w:rsidR="00C41378">
        <w:t xml:space="preserve"> for the mortgage business.</w:t>
      </w:r>
    </w:p>
    <w:p w14:paraId="7526D572" w14:textId="73B2C469" w:rsidR="00831A7D" w:rsidRPr="008D16B7" w:rsidRDefault="00831A7D" w:rsidP="006C6C3D">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t xml:space="preserve">For a healthcare retailer, developed a strategic plan and a technology roadmap to boost patient retention </w:t>
      </w:r>
      <w:r w:rsidR="008348D8">
        <w:t>above 50%.</w:t>
      </w:r>
    </w:p>
    <w:p w14:paraId="0E3FD190" w14:textId="77777777" w:rsidR="008348D8" w:rsidRDefault="008348D8" w:rsidP="008348D8">
      <w:pPr>
        <w:tabs>
          <w:tab w:val="right" w:pos="10512"/>
        </w:tabs>
        <w:rPr>
          <w:b/>
          <w:bCs/>
          <w:color w:val="323E4F" w:themeColor="text2" w:themeShade="BF"/>
        </w:rPr>
      </w:pPr>
    </w:p>
    <w:p w14:paraId="4157273A" w14:textId="7A93D757" w:rsidR="008348D8" w:rsidRPr="00BD003A" w:rsidRDefault="008348D8" w:rsidP="008348D8">
      <w:pPr>
        <w:tabs>
          <w:tab w:val="right" w:pos="10512"/>
        </w:tabs>
        <w:rPr>
          <w:b/>
          <w:bCs/>
          <w:color w:val="323E4F" w:themeColor="text2" w:themeShade="BF"/>
        </w:rPr>
      </w:pPr>
      <w:r>
        <w:rPr>
          <w:b/>
          <w:bCs/>
          <w:color w:val="323E4F" w:themeColor="text2" w:themeShade="BF"/>
        </w:rPr>
        <w:t>Executive Partner</w:t>
      </w:r>
      <w:r w:rsidRPr="00BD003A">
        <w:rPr>
          <w:b/>
          <w:bCs/>
          <w:color w:val="323E4F" w:themeColor="text2" w:themeShade="BF"/>
        </w:rPr>
        <w:t xml:space="preserve">| </w:t>
      </w:r>
      <w:r>
        <w:rPr>
          <w:b/>
          <w:bCs/>
          <w:color w:val="323E4F" w:themeColor="text2" w:themeShade="BF"/>
        </w:rPr>
        <w:t>2024 –2025</w:t>
      </w:r>
    </w:p>
    <w:p w14:paraId="4788B276" w14:textId="77777777" w:rsidR="008348D8" w:rsidRDefault="008348D8" w:rsidP="008348D8">
      <w:pPr>
        <w:pBdr>
          <w:bottom w:val="single" w:sz="8" w:space="1" w:color="E7E6E6" w:themeColor="background2"/>
        </w:pBdr>
        <w:tabs>
          <w:tab w:val="right" w:pos="10512"/>
        </w:tabs>
        <w:rPr>
          <w:color w:val="323E4F" w:themeColor="text2" w:themeShade="BF"/>
        </w:rPr>
      </w:pPr>
      <w:r>
        <w:rPr>
          <w:b/>
          <w:bCs/>
          <w:color w:val="323E4F" w:themeColor="text2" w:themeShade="BF"/>
        </w:rPr>
        <w:t>Gartner for Chief Marketing Officers</w:t>
      </w:r>
      <w:r w:rsidRPr="00AA1555">
        <w:rPr>
          <w:b/>
          <w:bCs/>
          <w:color w:val="323E4F" w:themeColor="text2" w:themeShade="BF"/>
        </w:rPr>
        <w:t>|Houston, TX</w:t>
      </w:r>
    </w:p>
    <w:p w14:paraId="62334343" w14:textId="77777777" w:rsidR="008348D8" w:rsidRPr="00B23040" w:rsidRDefault="008348D8" w:rsidP="008348D8">
      <w:pPr>
        <w:tabs>
          <w:tab w:val="right" w:pos="10512"/>
        </w:tabs>
        <w:rPr>
          <w:b/>
          <w:bCs/>
        </w:rPr>
      </w:pPr>
      <w:r w:rsidRPr="00B23040">
        <w:rPr>
          <w:b/>
          <w:bCs/>
        </w:rPr>
        <w:t>Advised Chief Marketing and Digital Officers nationwide on marketing and brand strategy, marketing ROI, digital transformation, AI, organizational structure, technology stack and other pressing marketing challenges. Industries included financial services, healthcare, consumer and manufacturing.</w:t>
      </w:r>
    </w:p>
    <w:p w14:paraId="4D4B67D3" w14:textId="3DCF1742" w:rsidR="008348D8" w:rsidRPr="00131349" w:rsidRDefault="00D701AE" w:rsidP="008348D8">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rsidRPr="00D701AE">
        <w:t>Enabled a financial services company to audit and streamline its technology stack, boosting productivity and saving millions of dollars</w:t>
      </w:r>
      <w:r w:rsidR="008348D8">
        <w:t>.</w:t>
      </w:r>
    </w:p>
    <w:p w14:paraId="60DADDF2" w14:textId="77777777" w:rsidR="008348D8" w:rsidRPr="0083732E" w:rsidRDefault="008348D8" w:rsidP="008348D8">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t>Guided a global accounting firm’s CMO to take on an added responsibility for sales enablement implementing a set of best practices to align marketing and sales to boost revenue growth and prepare the firm for an M&amp;A event.</w:t>
      </w:r>
    </w:p>
    <w:p w14:paraId="384FA5C7" w14:textId="1FA805F7" w:rsidR="0083732E" w:rsidRPr="005135E6" w:rsidRDefault="0083732E" w:rsidP="008348D8">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t>Guided a medical devices global organization through a major reorganization to better align resources to support the line of business and the regional markets.</w:t>
      </w:r>
    </w:p>
    <w:p w14:paraId="3C8D27E2" w14:textId="77777777" w:rsidR="008348D8" w:rsidRDefault="008348D8" w:rsidP="0069198B">
      <w:pPr>
        <w:tabs>
          <w:tab w:val="right" w:pos="10512"/>
        </w:tabs>
        <w:rPr>
          <w:b/>
          <w:bCs/>
          <w:color w:val="323E4F" w:themeColor="text2" w:themeShade="BF"/>
        </w:rPr>
      </w:pPr>
    </w:p>
    <w:p w14:paraId="069CD4EC" w14:textId="1EA0611F" w:rsidR="0069198B" w:rsidRPr="00BD003A" w:rsidRDefault="004C580B" w:rsidP="0069198B">
      <w:pPr>
        <w:tabs>
          <w:tab w:val="right" w:pos="10512"/>
        </w:tabs>
        <w:rPr>
          <w:b/>
          <w:bCs/>
          <w:color w:val="323E4F" w:themeColor="text2" w:themeShade="BF"/>
        </w:rPr>
      </w:pPr>
      <w:r>
        <w:rPr>
          <w:b/>
          <w:bCs/>
          <w:color w:val="323E4F" w:themeColor="text2" w:themeShade="BF"/>
        </w:rPr>
        <w:t>Sr. Client Executive</w:t>
      </w:r>
      <w:r w:rsidR="0069198B" w:rsidRPr="00BD003A">
        <w:rPr>
          <w:b/>
          <w:bCs/>
          <w:color w:val="323E4F" w:themeColor="text2" w:themeShade="BF"/>
        </w:rPr>
        <w:t>| 2021—</w:t>
      </w:r>
      <w:r w:rsidR="008D16B7">
        <w:rPr>
          <w:b/>
          <w:bCs/>
          <w:color w:val="323E4F" w:themeColor="text2" w:themeShade="BF"/>
        </w:rPr>
        <w:t>2023</w:t>
      </w:r>
    </w:p>
    <w:p w14:paraId="49A10FE4" w14:textId="0D14E8A3" w:rsidR="0069198B" w:rsidRDefault="004C580B" w:rsidP="0069198B">
      <w:pPr>
        <w:pBdr>
          <w:bottom w:val="single" w:sz="8" w:space="1" w:color="E7E6E6" w:themeColor="background2"/>
        </w:pBdr>
        <w:tabs>
          <w:tab w:val="right" w:pos="10512"/>
        </w:tabs>
        <w:rPr>
          <w:color w:val="323E4F" w:themeColor="text2" w:themeShade="BF"/>
        </w:rPr>
      </w:pPr>
      <w:r>
        <w:rPr>
          <w:b/>
          <w:bCs/>
          <w:color w:val="323E4F" w:themeColor="text2" w:themeShade="BF"/>
        </w:rPr>
        <w:t>Curinos</w:t>
      </w:r>
      <w:r w:rsidR="0069198B" w:rsidRPr="00BD003A">
        <w:rPr>
          <w:b/>
          <w:bCs/>
          <w:color w:val="323E4F" w:themeColor="text2" w:themeShade="BF"/>
        </w:rPr>
        <w:t>| Houston, Texas</w:t>
      </w:r>
    </w:p>
    <w:p w14:paraId="42EB7379" w14:textId="5C0BB982" w:rsidR="0069198B" w:rsidRPr="00B23040" w:rsidRDefault="004C580B" w:rsidP="0069198B">
      <w:pPr>
        <w:pBdr>
          <w:bottom w:val="single" w:sz="2" w:space="1" w:color="E7E6E6" w:themeColor="background2"/>
        </w:pBdr>
        <w:tabs>
          <w:tab w:val="right" w:pos="10512"/>
        </w:tabs>
        <w:rPr>
          <w:b/>
          <w:bCs/>
          <w:color w:val="323E4F" w:themeColor="text2" w:themeShade="BF"/>
        </w:rPr>
      </w:pPr>
      <w:r w:rsidRPr="00B23040">
        <w:rPr>
          <w:b/>
          <w:bCs/>
          <w:color w:val="323E4F" w:themeColor="text2" w:themeShade="BF"/>
        </w:rPr>
        <w:t>Le</w:t>
      </w:r>
      <w:r w:rsidR="00260EC1" w:rsidRPr="00B23040">
        <w:rPr>
          <w:b/>
          <w:bCs/>
          <w:color w:val="323E4F" w:themeColor="text2" w:themeShade="BF"/>
        </w:rPr>
        <w:t xml:space="preserve">d </w:t>
      </w:r>
      <w:r w:rsidR="005C62B4" w:rsidRPr="00B23040">
        <w:rPr>
          <w:b/>
          <w:bCs/>
          <w:color w:val="323E4F" w:themeColor="text2" w:themeShade="BF"/>
        </w:rPr>
        <w:t>and nourish</w:t>
      </w:r>
      <w:r w:rsidR="00260EC1" w:rsidRPr="00B23040">
        <w:rPr>
          <w:b/>
          <w:bCs/>
          <w:color w:val="323E4F" w:themeColor="text2" w:themeShade="BF"/>
        </w:rPr>
        <w:t>ed</w:t>
      </w:r>
      <w:r w:rsidR="005C62B4" w:rsidRPr="00B23040">
        <w:rPr>
          <w:b/>
          <w:bCs/>
          <w:color w:val="323E4F" w:themeColor="text2" w:themeShade="BF"/>
        </w:rPr>
        <w:t xml:space="preserve"> </w:t>
      </w:r>
      <w:r w:rsidRPr="00B23040">
        <w:rPr>
          <w:b/>
          <w:bCs/>
          <w:color w:val="323E4F" w:themeColor="text2" w:themeShade="BF"/>
        </w:rPr>
        <w:t xml:space="preserve">client relationships with </w:t>
      </w:r>
      <w:r w:rsidR="006B71BB" w:rsidRPr="00B23040">
        <w:rPr>
          <w:b/>
          <w:bCs/>
          <w:color w:val="323E4F" w:themeColor="text2" w:themeShade="BF"/>
        </w:rPr>
        <w:t>large financial services organizations</w:t>
      </w:r>
      <w:r w:rsidR="008D16B7" w:rsidRPr="00B23040">
        <w:rPr>
          <w:b/>
          <w:bCs/>
          <w:color w:val="323E4F" w:themeColor="text2" w:themeShade="BF"/>
        </w:rPr>
        <w:t xml:space="preserve"> (over $4T in assets)</w:t>
      </w:r>
      <w:r w:rsidR="006B71BB" w:rsidRPr="00B23040">
        <w:rPr>
          <w:b/>
          <w:bCs/>
          <w:color w:val="323E4F" w:themeColor="text2" w:themeShade="BF"/>
        </w:rPr>
        <w:t xml:space="preserve"> for the data</w:t>
      </w:r>
      <w:r w:rsidR="00255AED" w:rsidRPr="00B23040">
        <w:rPr>
          <w:b/>
          <w:bCs/>
          <w:color w:val="323E4F" w:themeColor="text2" w:themeShade="BF"/>
        </w:rPr>
        <w:t xml:space="preserve"> a</w:t>
      </w:r>
      <w:r w:rsidR="00E87D85" w:rsidRPr="00B23040">
        <w:rPr>
          <w:b/>
          <w:bCs/>
          <w:color w:val="323E4F" w:themeColor="text2" w:themeShade="BF"/>
        </w:rPr>
        <w:t>n</w:t>
      </w:r>
      <w:r w:rsidR="00255AED" w:rsidRPr="00B23040">
        <w:rPr>
          <w:b/>
          <w:bCs/>
          <w:color w:val="323E4F" w:themeColor="text2" w:themeShade="BF"/>
        </w:rPr>
        <w:t xml:space="preserve">d advisory </w:t>
      </w:r>
      <w:r w:rsidR="006B71BB" w:rsidRPr="00B23040">
        <w:rPr>
          <w:b/>
          <w:bCs/>
          <w:color w:val="323E4F" w:themeColor="text2" w:themeShade="BF"/>
        </w:rPr>
        <w:t>fi</w:t>
      </w:r>
      <w:r w:rsidR="008A13B7" w:rsidRPr="00B23040">
        <w:rPr>
          <w:b/>
          <w:bCs/>
          <w:color w:val="323E4F" w:themeColor="text2" w:themeShade="BF"/>
        </w:rPr>
        <w:t>ntech</w:t>
      </w:r>
      <w:r w:rsidR="006B71BB" w:rsidRPr="00B23040">
        <w:rPr>
          <w:b/>
          <w:bCs/>
          <w:color w:val="323E4F" w:themeColor="text2" w:themeShade="BF"/>
        </w:rPr>
        <w:t>. Develop</w:t>
      </w:r>
      <w:r w:rsidR="00260EC1" w:rsidRPr="00B23040">
        <w:rPr>
          <w:b/>
          <w:bCs/>
          <w:color w:val="323E4F" w:themeColor="text2" w:themeShade="BF"/>
        </w:rPr>
        <w:t>ed</w:t>
      </w:r>
      <w:r w:rsidR="006B71BB" w:rsidRPr="00B23040">
        <w:rPr>
          <w:b/>
          <w:bCs/>
          <w:color w:val="323E4F" w:themeColor="text2" w:themeShade="BF"/>
        </w:rPr>
        <w:t xml:space="preserve"> actionable growth strategies across all lines of business</w:t>
      </w:r>
      <w:r w:rsidR="002C3D72" w:rsidRPr="00B23040">
        <w:rPr>
          <w:b/>
          <w:bCs/>
          <w:color w:val="323E4F" w:themeColor="text2" w:themeShade="BF"/>
        </w:rPr>
        <w:t xml:space="preserve"> (retail</w:t>
      </w:r>
      <w:r w:rsidR="003F6EA4" w:rsidRPr="00B23040">
        <w:rPr>
          <w:b/>
          <w:bCs/>
          <w:color w:val="323E4F" w:themeColor="text2" w:themeShade="BF"/>
        </w:rPr>
        <w:t xml:space="preserve">, private bank </w:t>
      </w:r>
      <w:r w:rsidR="002C3D72" w:rsidRPr="00B23040">
        <w:rPr>
          <w:b/>
          <w:bCs/>
          <w:color w:val="323E4F" w:themeColor="text2" w:themeShade="BF"/>
        </w:rPr>
        <w:t>&amp; commercial)</w:t>
      </w:r>
      <w:r w:rsidR="003F6EA4" w:rsidRPr="00B23040">
        <w:rPr>
          <w:b/>
          <w:bCs/>
          <w:color w:val="323E4F" w:themeColor="text2" w:themeShade="BF"/>
        </w:rPr>
        <w:t>.</w:t>
      </w:r>
    </w:p>
    <w:p w14:paraId="4BC24E37" w14:textId="31A155A1" w:rsidR="00681E9C" w:rsidRPr="008A13B7" w:rsidRDefault="00681E9C" w:rsidP="0069198B">
      <w:pPr>
        <w:pStyle w:val="ListParagraph"/>
        <w:numPr>
          <w:ilvl w:val="0"/>
          <w:numId w:val="3"/>
        </w:numPr>
        <w:pBdr>
          <w:bottom w:val="single" w:sz="2" w:space="1" w:color="E7E6E6" w:themeColor="background2"/>
        </w:pBdr>
        <w:tabs>
          <w:tab w:val="right" w:pos="10512"/>
        </w:tabs>
        <w:spacing w:before="60"/>
        <w:contextualSpacing w:val="0"/>
      </w:pPr>
      <w:r w:rsidRPr="008A13B7">
        <w:t xml:space="preserve">Grew </w:t>
      </w:r>
      <w:r w:rsidR="00255AED">
        <w:t>subscription a</w:t>
      </w:r>
      <w:r w:rsidRPr="008A13B7">
        <w:t xml:space="preserve">ccount revenue </w:t>
      </w:r>
      <w:r w:rsidR="00FE59A9" w:rsidRPr="008A13B7">
        <w:t>at</w:t>
      </w:r>
      <w:r w:rsidRPr="008A13B7">
        <w:t xml:space="preserve"> </w:t>
      </w:r>
      <w:r w:rsidR="00200C63" w:rsidRPr="008A13B7">
        <w:t xml:space="preserve">ten </w:t>
      </w:r>
      <w:r w:rsidRPr="008A13B7">
        <w:t xml:space="preserve">leading financial services </w:t>
      </w:r>
      <w:r w:rsidR="00200C63" w:rsidRPr="008A13B7">
        <w:t>organizations</w:t>
      </w:r>
      <w:r w:rsidRPr="008A13B7">
        <w:t xml:space="preserve"> by 30%</w:t>
      </w:r>
      <w:r w:rsidR="00200C63" w:rsidRPr="008A13B7">
        <w:t xml:space="preserve"> in 2022</w:t>
      </w:r>
      <w:r w:rsidR="00845EDB" w:rsidRPr="008A13B7">
        <w:t>.</w:t>
      </w:r>
    </w:p>
    <w:p w14:paraId="0076E4F5" w14:textId="276A9293" w:rsidR="00363C20" w:rsidRDefault="00363C20" w:rsidP="0069198B">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rsidRPr="008A13B7">
        <w:t>Revamped</w:t>
      </w:r>
      <w:r w:rsidR="00BD1533" w:rsidRPr="008A13B7">
        <w:t xml:space="preserve"> the</w:t>
      </w:r>
      <w:r w:rsidRPr="008A13B7">
        <w:t xml:space="preserve"> product suite for </w:t>
      </w:r>
      <w:r w:rsidR="00BD1533" w:rsidRPr="008A13B7">
        <w:t xml:space="preserve">a </w:t>
      </w:r>
      <w:r w:rsidR="00A22E3D" w:rsidRPr="008A13B7">
        <w:t>regional bank with estimated acquisition lift and increased deepening to contribute almost $3.5</w:t>
      </w:r>
      <w:r w:rsidR="00BD1533" w:rsidRPr="008A13B7">
        <w:t xml:space="preserve"> billion</w:t>
      </w:r>
      <w:r w:rsidR="00A22E3D" w:rsidRPr="008A13B7">
        <w:t xml:space="preserve"> in incremental deposit growth by year 5</w:t>
      </w:r>
      <w:r w:rsidR="00845EDB">
        <w:rPr>
          <w:color w:val="323E4F" w:themeColor="text2" w:themeShade="BF"/>
        </w:rPr>
        <w:t>.</w:t>
      </w:r>
    </w:p>
    <w:p w14:paraId="383C9742" w14:textId="2E6177A9" w:rsidR="0069198B" w:rsidRPr="005D659D" w:rsidRDefault="000D1FA9" w:rsidP="0069198B">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t>Develop</w:t>
      </w:r>
      <w:r w:rsidR="00CF5FCF">
        <w:t>ed</w:t>
      </w:r>
      <w:r>
        <w:t xml:space="preserve"> rising rate playbook</w:t>
      </w:r>
      <w:r w:rsidR="00032B21">
        <w:t>s</w:t>
      </w:r>
      <w:r>
        <w:t xml:space="preserve"> to manage</w:t>
      </w:r>
      <w:r w:rsidR="00A45F05">
        <w:t xml:space="preserve"> deposit rate</w:t>
      </w:r>
      <w:r>
        <w:t xml:space="preserve"> betas </w:t>
      </w:r>
      <w:r w:rsidR="00CF5FCF">
        <w:t xml:space="preserve">and save millions </w:t>
      </w:r>
      <w:r>
        <w:t>in the rising rate environment</w:t>
      </w:r>
      <w:r w:rsidR="00E768C0">
        <w:t>.</w:t>
      </w:r>
    </w:p>
    <w:p w14:paraId="07839E97" w14:textId="18D08DAA" w:rsidR="0069198B" w:rsidRPr="00032B21" w:rsidRDefault="00A45F05" w:rsidP="0069198B">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t>Create</w:t>
      </w:r>
      <w:r w:rsidR="00CF5FCF">
        <w:t>d</w:t>
      </w:r>
      <w:r w:rsidR="00E60DAD">
        <w:t xml:space="preserve"> </w:t>
      </w:r>
      <w:r>
        <w:t xml:space="preserve">comprehensive digital experience </w:t>
      </w:r>
      <w:r w:rsidR="00E60DAD">
        <w:t xml:space="preserve">assessments and strategies to guide digital </w:t>
      </w:r>
      <w:r w:rsidR="003A2A80">
        <w:t xml:space="preserve">transformation, </w:t>
      </w:r>
      <w:r w:rsidR="00CF5FCF">
        <w:t xml:space="preserve">increase the percentage of sales coming through digital, </w:t>
      </w:r>
      <w:r w:rsidR="003A2A80">
        <w:t>grow customer base and improve the quality of digital accounts.</w:t>
      </w:r>
      <w:r>
        <w:t xml:space="preserve"> </w:t>
      </w:r>
    </w:p>
    <w:p w14:paraId="2816AF8E" w14:textId="57083954" w:rsidR="0069198B" w:rsidRPr="00135B6B" w:rsidRDefault="00032B21" w:rsidP="001A5FEA">
      <w:pPr>
        <w:pStyle w:val="ListParagraph"/>
        <w:numPr>
          <w:ilvl w:val="0"/>
          <w:numId w:val="3"/>
        </w:numPr>
        <w:pBdr>
          <w:bottom w:val="single" w:sz="2" w:space="1" w:color="E7E6E6" w:themeColor="background2"/>
        </w:pBdr>
        <w:tabs>
          <w:tab w:val="right" w:pos="10512"/>
        </w:tabs>
        <w:spacing w:before="60"/>
        <w:contextualSpacing w:val="0"/>
        <w:rPr>
          <w:color w:val="323E4F" w:themeColor="text2" w:themeShade="BF"/>
        </w:rPr>
      </w:pPr>
      <w:r>
        <w:t>Le</w:t>
      </w:r>
      <w:r w:rsidR="00CF5FCF">
        <w:t>d</w:t>
      </w:r>
      <w:r>
        <w:t xml:space="preserve"> segmentation initiatives to help </w:t>
      </w:r>
      <w:r w:rsidR="00CF5FCF">
        <w:t xml:space="preserve">commercial </w:t>
      </w:r>
      <w:r>
        <w:t xml:space="preserve">clients mobilize around profitable segments, prioritize primacy </w:t>
      </w:r>
      <w:r w:rsidR="008D16B7">
        <w:t>customers,</w:t>
      </w:r>
      <w:r>
        <w:t xml:space="preserve"> and </w:t>
      </w:r>
      <w:r w:rsidR="00E768C0">
        <w:t>organize for operational efficiency</w:t>
      </w:r>
      <w:r w:rsidR="00CF5FCF">
        <w:t xml:space="preserve"> and double retention rates.</w:t>
      </w:r>
    </w:p>
    <w:p w14:paraId="3CEBD8E7" w14:textId="77777777" w:rsidR="00E6663B" w:rsidRPr="001A5FEA" w:rsidRDefault="00E6663B" w:rsidP="006F34BD">
      <w:pPr>
        <w:pBdr>
          <w:bottom w:val="single" w:sz="2" w:space="1" w:color="E7E6E6" w:themeColor="background2"/>
        </w:pBdr>
        <w:tabs>
          <w:tab w:val="right" w:pos="10512"/>
        </w:tabs>
        <w:rPr>
          <w:color w:val="323E4F" w:themeColor="text2" w:themeShade="BF"/>
          <w:sz w:val="8"/>
          <w:szCs w:val="8"/>
        </w:rPr>
      </w:pPr>
    </w:p>
    <w:p w14:paraId="4673A96D" w14:textId="77777777" w:rsidR="003F6EA4" w:rsidRDefault="003F6EA4" w:rsidP="006F34BD">
      <w:pPr>
        <w:pBdr>
          <w:bottom w:val="single" w:sz="2" w:space="1" w:color="E7E6E6" w:themeColor="background2"/>
        </w:pBdr>
        <w:tabs>
          <w:tab w:val="right" w:pos="10512"/>
        </w:tabs>
        <w:rPr>
          <w:b/>
          <w:bCs/>
          <w:color w:val="323E4F" w:themeColor="text2" w:themeShade="BF"/>
        </w:rPr>
      </w:pPr>
    </w:p>
    <w:p w14:paraId="1C04BF87" w14:textId="4CE69F22" w:rsidR="00CD3A74" w:rsidRPr="00AA1555" w:rsidRDefault="009226EE" w:rsidP="006F34BD">
      <w:pPr>
        <w:pBdr>
          <w:bottom w:val="single" w:sz="2" w:space="1" w:color="E7E6E6" w:themeColor="background2"/>
        </w:pBdr>
        <w:tabs>
          <w:tab w:val="right" w:pos="10512"/>
        </w:tabs>
        <w:rPr>
          <w:b/>
          <w:bCs/>
          <w:color w:val="323E4F" w:themeColor="text2" w:themeShade="BF"/>
        </w:rPr>
      </w:pPr>
      <w:r w:rsidRPr="00AA1555">
        <w:rPr>
          <w:b/>
          <w:bCs/>
          <w:color w:val="323E4F" w:themeColor="text2" w:themeShade="BF"/>
        </w:rPr>
        <w:t>Chief Marketing Officer | 2020—2021</w:t>
      </w:r>
    </w:p>
    <w:p w14:paraId="37CB6942" w14:textId="277058A0" w:rsidR="00804724" w:rsidRPr="00AA1555" w:rsidRDefault="009226EE" w:rsidP="006F34BD">
      <w:pPr>
        <w:pBdr>
          <w:bottom w:val="single" w:sz="2" w:space="1" w:color="E7E6E6" w:themeColor="background2"/>
        </w:pBdr>
        <w:tabs>
          <w:tab w:val="right" w:pos="10512"/>
        </w:tabs>
        <w:rPr>
          <w:b/>
          <w:bCs/>
          <w:color w:val="323E4F" w:themeColor="text2" w:themeShade="BF"/>
        </w:rPr>
      </w:pPr>
      <w:r w:rsidRPr="00AA1555">
        <w:rPr>
          <w:b/>
          <w:bCs/>
          <w:color w:val="323E4F" w:themeColor="text2" w:themeShade="BF"/>
        </w:rPr>
        <w:t>Envoy Mortgage | Houston, TX</w:t>
      </w:r>
    </w:p>
    <w:p w14:paraId="1191C7FF" w14:textId="4AE0A098" w:rsidR="00804724" w:rsidRPr="00B23040" w:rsidRDefault="00D7279F" w:rsidP="0089417E">
      <w:pPr>
        <w:pBdr>
          <w:bottom w:val="single" w:sz="2" w:space="1" w:color="E7E6E6" w:themeColor="background2"/>
        </w:pBdr>
        <w:tabs>
          <w:tab w:val="right" w:pos="10512"/>
        </w:tabs>
        <w:rPr>
          <w:b/>
          <w:bCs/>
          <w:color w:val="323E4F" w:themeColor="text2" w:themeShade="BF"/>
        </w:rPr>
      </w:pPr>
      <w:r w:rsidRPr="00B23040">
        <w:rPr>
          <w:b/>
          <w:bCs/>
          <w:color w:val="323E4F" w:themeColor="text2" w:themeShade="BF"/>
        </w:rPr>
        <w:t xml:space="preserve">Recruited by </w:t>
      </w:r>
      <w:r w:rsidR="002A1E47" w:rsidRPr="00B23040">
        <w:rPr>
          <w:b/>
          <w:bCs/>
          <w:color w:val="323E4F" w:themeColor="text2" w:themeShade="BF"/>
        </w:rPr>
        <w:t>private</w:t>
      </w:r>
      <w:r w:rsidR="00A57887" w:rsidRPr="00B23040">
        <w:rPr>
          <w:b/>
          <w:bCs/>
          <w:color w:val="323E4F" w:themeColor="text2" w:themeShade="BF"/>
        </w:rPr>
        <w:t xml:space="preserve"> </w:t>
      </w:r>
      <w:r w:rsidR="002A1E47" w:rsidRPr="00B23040">
        <w:rPr>
          <w:b/>
          <w:bCs/>
          <w:color w:val="323E4F" w:themeColor="text2" w:themeShade="BF"/>
        </w:rPr>
        <w:t xml:space="preserve">equity owned </w:t>
      </w:r>
      <w:r w:rsidRPr="00B23040">
        <w:rPr>
          <w:b/>
          <w:bCs/>
          <w:color w:val="323E4F" w:themeColor="text2" w:themeShade="BF"/>
        </w:rPr>
        <w:t xml:space="preserve">residential mortgage company with $5B in loan originations and 130 locations to build company brand both nationally and locally, drive digital transformation, and accelerate sales by increasing conversion rates throughout funnel. </w:t>
      </w:r>
    </w:p>
    <w:p w14:paraId="6D9321EE" w14:textId="118745EE" w:rsidR="002112AE" w:rsidRPr="00CD3A74" w:rsidRDefault="002112AE" w:rsidP="002112AE">
      <w:pPr>
        <w:pStyle w:val="ListParagraph"/>
        <w:numPr>
          <w:ilvl w:val="0"/>
          <w:numId w:val="3"/>
        </w:numPr>
        <w:spacing w:before="60"/>
        <w:contextualSpacing w:val="0"/>
      </w:pPr>
      <w:r w:rsidRPr="00CD3A74">
        <w:t xml:space="preserve">Launched Gift of Home marketing and PR program </w:t>
      </w:r>
      <w:r w:rsidR="00772F9B" w:rsidRPr="00CD3A74">
        <w:t>during</w:t>
      </w:r>
      <w:r w:rsidR="00CD3A74" w:rsidRPr="00CD3A74">
        <w:t xml:space="preserve"> </w:t>
      </w:r>
      <w:r w:rsidRPr="00CD3A74">
        <w:t>Covid pandemic to provide 50 families nationwide with surprise monthly mortgage payment</w:t>
      </w:r>
      <w:r w:rsidR="000E66C7">
        <w:t xml:space="preserve">, </w:t>
      </w:r>
      <w:r w:rsidR="00E7706A" w:rsidRPr="00CD3A74">
        <w:t>with program featured on Today Show and generating</w:t>
      </w:r>
      <w:r w:rsidR="00772F9B" w:rsidRPr="00CD3A74">
        <w:t xml:space="preserve"> 1</w:t>
      </w:r>
      <w:r w:rsidR="00CD3A74" w:rsidRPr="00CD3A74">
        <w:t>B</w:t>
      </w:r>
      <w:r w:rsidR="00E7706A" w:rsidRPr="00CD3A74">
        <w:t xml:space="preserve"> impressions.</w:t>
      </w:r>
    </w:p>
    <w:p w14:paraId="39364B87" w14:textId="6DA56328" w:rsidR="001C274E" w:rsidRPr="00CD3A74" w:rsidRDefault="00572DE2" w:rsidP="00164F4D">
      <w:pPr>
        <w:pStyle w:val="ListParagraph"/>
        <w:numPr>
          <w:ilvl w:val="0"/>
          <w:numId w:val="3"/>
        </w:numPr>
        <w:spacing w:before="60"/>
        <w:contextualSpacing w:val="0"/>
      </w:pPr>
      <w:r w:rsidRPr="00CD3A74">
        <w:lastRenderedPageBreak/>
        <w:t xml:space="preserve">Restructured CRM </w:t>
      </w:r>
      <w:r w:rsidR="00A27E82">
        <w:t xml:space="preserve">practices </w:t>
      </w:r>
      <w:r w:rsidRPr="00CD3A74">
        <w:t xml:space="preserve">to </w:t>
      </w:r>
      <w:r w:rsidR="00772F9B" w:rsidRPr="00CD3A74">
        <w:t xml:space="preserve">enhance </w:t>
      </w:r>
      <w:r w:rsidRPr="00CD3A74">
        <w:t>targeted messages</w:t>
      </w:r>
      <w:r w:rsidR="00CD3A74" w:rsidRPr="00CD3A74">
        <w:t xml:space="preserve"> and</w:t>
      </w:r>
      <w:r w:rsidRPr="00CD3A74">
        <w:t xml:space="preserve"> </w:t>
      </w:r>
      <w:r w:rsidR="00772F9B" w:rsidRPr="00CD3A74">
        <w:t xml:space="preserve">boost </w:t>
      </w:r>
      <w:r w:rsidRPr="00CD3A74">
        <w:t xml:space="preserve">completion of loan applications, </w:t>
      </w:r>
      <w:r w:rsidR="009B20FF" w:rsidRPr="00CD3A74">
        <w:t xml:space="preserve">resulting in </w:t>
      </w:r>
      <w:r w:rsidR="00B62D1F" w:rsidRPr="00CD3A74">
        <w:t>above-</w:t>
      </w:r>
      <w:r w:rsidR="00D97382" w:rsidRPr="00CD3A74">
        <w:t>industry</w:t>
      </w:r>
      <w:r w:rsidR="00B62D1F" w:rsidRPr="00CD3A74">
        <w:t>-average click</w:t>
      </w:r>
      <w:r w:rsidR="00756782">
        <w:t>-</w:t>
      </w:r>
      <w:r w:rsidR="00B62D1F" w:rsidRPr="00CD3A74">
        <w:t>through</w:t>
      </w:r>
      <w:r w:rsidR="009B20FF" w:rsidRPr="00CD3A74">
        <w:t>s</w:t>
      </w:r>
      <w:r w:rsidR="00B62D1F" w:rsidRPr="00CD3A74">
        <w:t xml:space="preserve"> and </w:t>
      </w:r>
      <w:r w:rsidR="00CD3A74" w:rsidRPr="00CD3A74">
        <w:t>~</w:t>
      </w:r>
      <w:r w:rsidR="009B20FF" w:rsidRPr="00CD3A74">
        <w:t>$200</w:t>
      </w:r>
      <w:r w:rsidR="00CD3A74" w:rsidRPr="00CD3A74">
        <w:t>M</w:t>
      </w:r>
      <w:r w:rsidR="009B20FF" w:rsidRPr="00CD3A74">
        <w:t xml:space="preserve"> in</w:t>
      </w:r>
      <w:r w:rsidR="00CD3A74" w:rsidRPr="00CD3A74">
        <w:t xml:space="preserve"> </w:t>
      </w:r>
      <w:r w:rsidR="009B20FF" w:rsidRPr="00CD3A74">
        <w:t>incremental origination volume.</w:t>
      </w:r>
    </w:p>
    <w:p w14:paraId="4C35917A" w14:textId="6C17A62C" w:rsidR="00BF5106" w:rsidRDefault="00047EC0" w:rsidP="00BF5106">
      <w:pPr>
        <w:pStyle w:val="ListParagraph"/>
        <w:numPr>
          <w:ilvl w:val="0"/>
          <w:numId w:val="3"/>
        </w:numPr>
        <w:spacing w:before="60"/>
        <w:contextualSpacing w:val="0"/>
      </w:pPr>
      <w:r w:rsidRPr="00CD3A74">
        <w:t>Reversed market share decline by</w:t>
      </w:r>
      <w:r w:rsidR="00C61AB4" w:rsidRPr="00CD3A74">
        <w:t xml:space="preserve"> analyzing market data to identify</w:t>
      </w:r>
      <w:r w:rsidRPr="00CD3A74">
        <w:t xml:space="preserve"> priority markets, and</w:t>
      </w:r>
      <w:r>
        <w:t xml:space="preserve"> developin</w:t>
      </w:r>
      <w:r w:rsidR="00A70A1B">
        <w:t>g</w:t>
      </w:r>
      <w:r>
        <w:t xml:space="preserve"> strategies for pricing, digital marketing, and promotions to </w:t>
      </w:r>
      <w:r w:rsidR="00C61AB4">
        <w:t>drive</w:t>
      </w:r>
      <w:r>
        <w:t xml:space="preserve"> record growth in 2020 with $5B+ in new loan origination</w:t>
      </w:r>
      <w:r w:rsidR="00C61AB4">
        <w:t>s.</w:t>
      </w:r>
    </w:p>
    <w:p w14:paraId="4FDE815B" w14:textId="77777777" w:rsidR="003C1FB5" w:rsidRDefault="003C1FB5" w:rsidP="00BF5106">
      <w:pPr>
        <w:spacing w:before="60"/>
      </w:pPr>
    </w:p>
    <w:p w14:paraId="4FF767AA" w14:textId="77777777" w:rsidR="001C1127" w:rsidRPr="00AA1555" w:rsidRDefault="00A07B96" w:rsidP="00A07B96">
      <w:pPr>
        <w:pBdr>
          <w:bottom w:val="single" w:sz="2" w:space="1" w:color="E7E6E6" w:themeColor="background2"/>
        </w:pBdr>
        <w:tabs>
          <w:tab w:val="right" w:pos="10512"/>
        </w:tabs>
        <w:rPr>
          <w:b/>
          <w:bCs/>
          <w:color w:val="323E4F" w:themeColor="text2" w:themeShade="BF"/>
        </w:rPr>
      </w:pPr>
      <w:r w:rsidRPr="00AA1555">
        <w:rPr>
          <w:b/>
          <w:bCs/>
          <w:color w:val="323E4F" w:themeColor="text2" w:themeShade="BF"/>
        </w:rPr>
        <w:t>Chief Marketing and Digital Sales Officer | 2015—2019</w:t>
      </w:r>
    </w:p>
    <w:p w14:paraId="666FB104" w14:textId="450E4845" w:rsidR="00A07B96" w:rsidRPr="00AA1555" w:rsidRDefault="00A07B96" w:rsidP="00A07B96">
      <w:pPr>
        <w:pBdr>
          <w:bottom w:val="single" w:sz="2" w:space="1" w:color="E7E6E6" w:themeColor="background2"/>
        </w:pBdr>
        <w:tabs>
          <w:tab w:val="right" w:pos="10512"/>
        </w:tabs>
        <w:rPr>
          <w:b/>
          <w:bCs/>
          <w:color w:val="323E4F" w:themeColor="text2" w:themeShade="BF"/>
        </w:rPr>
      </w:pPr>
      <w:r w:rsidRPr="00AA1555">
        <w:rPr>
          <w:b/>
          <w:bCs/>
          <w:color w:val="323E4F" w:themeColor="text2" w:themeShade="BF"/>
        </w:rPr>
        <w:t>BBVA USA | Houston, TX</w:t>
      </w:r>
    </w:p>
    <w:p w14:paraId="48C4C917" w14:textId="03B67486" w:rsidR="00804724" w:rsidRPr="00B23040" w:rsidRDefault="002A4B39" w:rsidP="0089417E">
      <w:pPr>
        <w:pBdr>
          <w:bottom w:val="single" w:sz="2" w:space="1" w:color="E7E6E6" w:themeColor="background2"/>
        </w:pBdr>
        <w:tabs>
          <w:tab w:val="right" w:pos="10512"/>
        </w:tabs>
        <w:rPr>
          <w:b/>
          <w:bCs/>
          <w:color w:val="323E4F" w:themeColor="text2" w:themeShade="BF"/>
        </w:rPr>
      </w:pPr>
      <w:r w:rsidRPr="00B23040">
        <w:rPr>
          <w:b/>
          <w:bCs/>
          <w:color w:val="323E4F" w:themeColor="text2" w:themeShade="BF"/>
        </w:rPr>
        <w:t xml:space="preserve">Directed marketing, branding, </w:t>
      </w:r>
      <w:r w:rsidR="008A13B7" w:rsidRPr="00B23040">
        <w:rPr>
          <w:b/>
          <w:bCs/>
          <w:color w:val="323E4F" w:themeColor="text2" w:themeShade="BF"/>
        </w:rPr>
        <w:t xml:space="preserve">design, </w:t>
      </w:r>
      <w:r w:rsidRPr="00B23040">
        <w:rPr>
          <w:b/>
          <w:bCs/>
          <w:color w:val="323E4F" w:themeColor="text2" w:themeShade="BF"/>
        </w:rPr>
        <w:t xml:space="preserve">analytics, and online account origination for </w:t>
      </w:r>
      <w:r w:rsidR="00675FF3" w:rsidRPr="00B23040">
        <w:rPr>
          <w:b/>
          <w:bCs/>
          <w:color w:val="323E4F" w:themeColor="text2" w:themeShade="BF"/>
        </w:rPr>
        <w:t>US subsidiary of global bank</w:t>
      </w:r>
      <w:r w:rsidR="008A13B7" w:rsidRPr="00B23040">
        <w:rPr>
          <w:b/>
          <w:bCs/>
          <w:color w:val="323E4F" w:themeColor="text2" w:themeShade="BF"/>
        </w:rPr>
        <w:t xml:space="preserve"> ($800bn total assets)</w:t>
      </w:r>
      <w:r w:rsidRPr="00B23040">
        <w:rPr>
          <w:b/>
          <w:bCs/>
          <w:color w:val="323E4F" w:themeColor="text2" w:themeShade="BF"/>
        </w:rPr>
        <w:t>. Built digital sales capability and grew digital sales</w:t>
      </w:r>
      <w:r w:rsidR="008A13B7" w:rsidRPr="00B23040">
        <w:rPr>
          <w:b/>
          <w:bCs/>
          <w:color w:val="323E4F" w:themeColor="text2" w:themeShade="BF"/>
        </w:rPr>
        <w:t xml:space="preserve"> significantly</w:t>
      </w:r>
      <w:r w:rsidRPr="00B23040">
        <w:rPr>
          <w:b/>
          <w:bCs/>
          <w:color w:val="323E4F" w:themeColor="text2" w:themeShade="BF"/>
        </w:rPr>
        <w:t xml:space="preserve">. Created national brand focused on key markets. Responsible for </w:t>
      </w:r>
      <w:r w:rsidR="008A13B7" w:rsidRPr="00B23040">
        <w:rPr>
          <w:b/>
          <w:bCs/>
          <w:color w:val="323E4F" w:themeColor="text2" w:themeShade="BF"/>
        </w:rPr>
        <w:t xml:space="preserve">all </w:t>
      </w:r>
      <w:r w:rsidRPr="00B23040">
        <w:rPr>
          <w:b/>
          <w:bCs/>
          <w:color w:val="323E4F" w:themeColor="text2" w:themeShade="BF"/>
        </w:rPr>
        <w:t xml:space="preserve">marketing and </w:t>
      </w:r>
      <w:r w:rsidR="00255AED" w:rsidRPr="00B23040">
        <w:rPr>
          <w:b/>
          <w:bCs/>
          <w:color w:val="323E4F" w:themeColor="text2" w:themeShade="BF"/>
        </w:rPr>
        <w:t xml:space="preserve">the </w:t>
      </w:r>
      <w:r w:rsidRPr="00B23040">
        <w:rPr>
          <w:b/>
          <w:bCs/>
          <w:color w:val="323E4F" w:themeColor="text2" w:themeShade="BF"/>
        </w:rPr>
        <w:t>digital sales P&amp;L across all business lines</w:t>
      </w:r>
      <w:r w:rsidR="003A564C" w:rsidRPr="00B23040">
        <w:rPr>
          <w:b/>
          <w:bCs/>
          <w:color w:val="323E4F" w:themeColor="text2" w:themeShade="BF"/>
        </w:rPr>
        <w:t>,</w:t>
      </w:r>
      <w:r w:rsidRPr="00B23040">
        <w:rPr>
          <w:b/>
          <w:bCs/>
          <w:color w:val="323E4F" w:themeColor="text2" w:themeShade="BF"/>
        </w:rPr>
        <w:t xml:space="preserve"> including</w:t>
      </w:r>
      <w:r w:rsidR="005032D6" w:rsidRPr="00B23040">
        <w:rPr>
          <w:b/>
          <w:bCs/>
          <w:color w:val="323E4F" w:themeColor="text2" w:themeShade="BF"/>
        </w:rPr>
        <w:t xml:space="preserve"> payments,</w:t>
      </w:r>
      <w:r w:rsidRPr="00B23040">
        <w:rPr>
          <w:b/>
          <w:bCs/>
          <w:color w:val="323E4F" w:themeColor="text2" w:themeShade="BF"/>
        </w:rPr>
        <w:t xml:space="preserve"> </w:t>
      </w:r>
      <w:r w:rsidR="007F2B93" w:rsidRPr="00B23040">
        <w:rPr>
          <w:b/>
          <w:bCs/>
          <w:color w:val="323E4F" w:themeColor="text2" w:themeShade="BF"/>
        </w:rPr>
        <w:t xml:space="preserve">indirect auto, </w:t>
      </w:r>
      <w:r w:rsidRPr="00B23040">
        <w:rPr>
          <w:b/>
          <w:bCs/>
          <w:color w:val="323E4F" w:themeColor="text2" w:themeShade="BF"/>
        </w:rPr>
        <w:t>retail, commercial, small business, and wealth management.</w:t>
      </w:r>
    </w:p>
    <w:p w14:paraId="7AC92E68" w14:textId="4CF888B4" w:rsidR="00724B44" w:rsidRDefault="00724B44" w:rsidP="002A4B39">
      <w:pPr>
        <w:pStyle w:val="ListParagraph"/>
        <w:numPr>
          <w:ilvl w:val="0"/>
          <w:numId w:val="5"/>
        </w:numPr>
        <w:spacing w:before="60"/>
        <w:contextualSpacing w:val="0"/>
      </w:pPr>
      <w:r>
        <w:t>Led online account origination design and product teams to launch multiple new digital products to expand client base and achieve double digital customer growth out of footprint.</w:t>
      </w:r>
    </w:p>
    <w:p w14:paraId="016A84B2" w14:textId="77777777" w:rsidR="005E2C6D" w:rsidRPr="00010436" w:rsidRDefault="00646EC9" w:rsidP="005475E1">
      <w:pPr>
        <w:pStyle w:val="ListParagraph"/>
        <w:numPr>
          <w:ilvl w:val="0"/>
          <w:numId w:val="5"/>
        </w:numPr>
        <w:spacing w:before="60"/>
        <w:contextualSpacing w:val="0"/>
        <w:rPr>
          <w:sz w:val="12"/>
          <w:szCs w:val="12"/>
        </w:rPr>
      </w:pPr>
      <w:r w:rsidRPr="00094D63">
        <w:t>Developed multimillion-dollar global rebranding project and delivered it on time and on-budget to align all regional brands under single corporate brand, while launching hyperlocal, integrated brand strategy generating 300% ROI.</w:t>
      </w:r>
    </w:p>
    <w:p w14:paraId="37BF810A" w14:textId="02FCF266" w:rsidR="00010436" w:rsidRPr="005032D6" w:rsidRDefault="00010436" w:rsidP="005475E1">
      <w:pPr>
        <w:pStyle w:val="ListParagraph"/>
        <w:numPr>
          <w:ilvl w:val="0"/>
          <w:numId w:val="5"/>
        </w:numPr>
        <w:spacing w:before="60"/>
        <w:contextualSpacing w:val="0"/>
        <w:rPr>
          <w:sz w:val="12"/>
          <w:szCs w:val="12"/>
        </w:rPr>
      </w:pPr>
      <w:r>
        <w:t xml:space="preserve">Managed </w:t>
      </w:r>
      <w:r w:rsidR="00255AED">
        <w:t xml:space="preserve">and optimized ROI for </w:t>
      </w:r>
      <w:r>
        <w:t xml:space="preserve">all </w:t>
      </w:r>
      <w:r w:rsidR="000A3615">
        <w:t xml:space="preserve">in-facility </w:t>
      </w:r>
      <w:r>
        <w:t>activations</w:t>
      </w:r>
      <w:r w:rsidR="00D812C1">
        <w:t xml:space="preserve"> and sponsorship activations</w:t>
      </w:r>
      <w:r>
        <w:t xml:space="preserve"> for the bank</w:t>
      </w:r>
      <w:r w:rsidR="008C1523">
        <w:t>,</w:t>
      </w:r>
      <w:r>
        <w:t xml:space="preserve"> including the official bank of the NBA, the BBVA Compass stadium and partnerships with </w:t>
      </w:r>
      <w:r w:rsidR="000A3615">
        <w:t xml:space="preserve">various </w:t>
      </w:r>
      <w:r>
        <w:t>sports teams</w:t>
      </w:r>
      <w:r w:rsidR="003F6EA4">
        <w:t xml:space="preserve"> &amp; venues.</w:t>
      </w:r>
    </w:p>
    <w:p w14:paraId="6AB05F93" w14:textId="4EBCEA53" w:rsidR="005032D6" w:rsidRPr="00DE6F5E" w:rsidRDefault="005032D6" w:rsidP="005475E1">
      <w:pPr>
        <w:pStyle w:val="ListParagraph"/>
        <w:numPr>
          <w:ilvl w:val="0"/>
          <w:numId w:val="5"/>
        </w:numPr>
        <w:spacing w:before="60"/>
        <w:contextualSpacing w:val="0"/>
        <w:rPr>
          <w:sz w:val="12"/>
          <w:szCs w:val="12"/>
        </w:rPr>
      </w:pPr>
      <w:r>
        <w:t>Mitigated fraud losses and saved millions of dollars through close partnership with IT and the fraud teams to implement a technology roadmap to modernize the bank’s cyber-security practices.</w:t>
      </w:r>
    </w:p>
    <w:p w14:paraId="442A4269" w14:textId="77777777" w:rsidR="005E2C6D" w:rsidRPr="00094D63" w:rsidRDefault="005E2C6D" w:rsidP="005475E1">
      <w:pPr>
        <w:pBdr>
          <w:bottom w:val="single" w:sz="2" w:space="1" w:color="E7E6E6" w:themeColor="background2"/>
        </w:pBdr>
        <w:tabs>
          <w:tab w:val="right" w:pos="10512"/>
        </w:tabs>
        <w:rPr>
          <w:sz w:val="12"/>
          <w:szCs w:val="12"/>
        </w:rPr>
      </w:pPr>
    </w:p>
    <w:p w14:paraId="36D63F05" w14:textId="568725D9" w:rsidR="005E2C6D" w:rsidRPr="00AA1555" w:rsidRDefault="005475E1" w:rsidP="005475E1">
      <w:pPr>
        <w:pBdr>
          <w:bottom w:val="single" w:sz="2" w:space="1" w:color="E7E6E6" w:themeColor="background2"/>
        </w:pBdr>
        <w:tabs>
          <w:tab w:val="right" w:pos="10512"/>
        </w:tabs>
        <w:rPr>
          <w:b/>
          <w:bCs/>
          <w:color w:val="323E4F" w:themeColor="text2" w:themeShade="BF"/>
        </w:rPr>
      </w:pPr>
      <w:r w:rsidRPr="00AA1555">
        <w:rPr>
          <w:b/>
          <w:bCs/>
          <w:color w:val="323E4F" w:themeColor="text2" w:themeShade="BF"/>
        </w:rPr>
        <w:t>Chief Marketing Officer | 201</w:t>
      </w:r>
      <w:r w:rsidR="008C544F" w:rsidRPr="00AA1555">
        <w:rPr>
          <w:b/>
          <w:bCs/>
          <w:color w:val="323E4F" w:themeColor="text2" w:themeShade="BF"/>
        </w:rPr>
        <w:t>3</w:t>
      </w:r>
      <w:r w:rsidRPr="00AA1555">
        <w:rPr>
          <w:b/>
          <w:bCs/>
          <w:color w:val="323E4F" w:themeColor="text2" w:themeShade="BF"/>
        </w:rPr>
        <w:t>—201</w:t>
      </w:r>
      <w:r w:rsidR="008C544F" w:rsidRPr="00AA1555">
        <w:rPr>
          <w:b/>
          <w:bCs/>
          <w:color w:val="323E4F" w:themeColor="text2" w:themeShade="BF"/>
        </w:rPr>
        <w:t>4</w:t>
      </w:r>
    </w:p>
    <w:p w14:paraId="12480FE6" w14:textId="0C0F0241" w:rsidR="005475E1" w:rsidRPr="00AA1555" w:rsidRDefault="008C544F" w:rsidP="005475E1">
      <w:pPr>
        <w:pBdr>
          <w:bottom w:val="single" w:sz="2" w:space="1" w:color="E7E6E6" w:themeColor="background2"/>
        </w:pBdr>
        <w:tabs>
          <w:tab w:val="right" w:pos="10512"/>
        </w:tabs>
        <w:rPr>
          <w:b/>
          <w:bCs/>
          <w:color w:val="323E4F" w:themeColor="text2" w:themeShade="BF"/>
        </w:rPr>
      </w:pPr>
      <w:r w:rsidRPr="00AA1555">
        <w:rPr>
          <w:b/>
          <w:bCs/>
          <w:color w:val="323E4F" w:themeColor="text2" w:themeShade="BF"/>
        </w:rPr>
        <w:t>Evite and BuySeasons</w:t>
      </w:r>
      <w:r w:rsidR="005475E1" w:rsidRPr="00AA1555">
        <w:rPr>
          <w:b/>
          <w:bCs/>
          <w:color w:val="323E4F" w:themeColor="text2" w:themeShade="BF"/>
        </w:rPr>
        <w:t xml:space="preserve"> | </w:t>
      </w:r>
      <w:r w:rsidRPr="00AA1555">
        <w:rPr>
          <w:b/>
          <w:bCs/>
          <w:color w:val="323E4F" w:themeColor="text2" w:themeShade="BF"/>
        </w:rPr>
        <w:t>New Berlin, WI</w:t>
      </w:r>
    </w:p>
    <w:p w14:paraId="33AEFB9F" w14:textId="79760C6A" w:rsidR="005A5A01" w:rsidRPr="00B23040" w:rsidRDefault="00BA4D06" w:rsidP="00D674AF">
      <w:pPr>
        <w:rPr>
          <w:b/>
          <w:bCs/>
          <w:color w:val="323E4F" w:themeColor="text2" w:themeShade="BF"/>
        </w:rPr>
      </w:pPr>
      <w:r w:rsidRPr="00B23040">
        <w:rPr>
          <w:b/>
          <w:bCs/>
          <w:color w:val="323E4F" w:themeColor="text2" w:themeShade="BF"/>
        </w:rPr>
        <w:t>Restructured Evite online advertising model to better align with sales operations, increasing revenue by 20%</w:t>
      </w:r>
      <w:r w:rsidR="00111AA3" w:rsidRPr="00B23040">
        <w:rPr>
          <w:b/>
          <w:bCs/>
          <w:color w:val="323E4F" w:themeColor="text2" w:themeShade="BF"/>
        </w:rPr>
        <w:t>. I</w:t>
      </w:r>
      <w:r w:rsidR="00675FF3" w:rsidRPr="00B23040">
        <w:rPr>
          <w:b/>
          <w:bCs/>
          <w:color w:val="323E4F" w:themeColor="text2" w:themeShade="BF"/>
        </w:rPr>
        <w:t xml:space="preserve">mproved Evite’s card offerings and </w:t>
      </w:r>
      <w:r w:rsidR="00D812C1" w:rsidRPr="00B23040">
        <w:rPr>
          <w:b/>
          <w:bCs/>
          <w:color w:val="323E4F" w:themeColor="text2" w:themeShade="BF"/>
        </w:rPr>
        <w:t xml:space="preserve">made </w:t>
      </w:r>
      <w:r w:rsidR="00675FF3" w:rsidRPr="00B23040">
        <w:rPr>
          <w:b/>
          <w:bCs/>
          <w:color w:val="323E4F" w:themeColor="text2" w:themeShade="BF"/>
        </w:rPr>
        <w:t xml:space="preserve">other online enhancements to </w:t>
      </w:r>
      <w:r w:rsidR="000A3615" w:rsidRPr="00B23040">
        <w:rPr>
          <w:b/>
          <w:bCs/>
          <w:color w:val="323E4F" w:themeColor="text2" w:themeShade="BF"/>
        </w:rPr>
        <w:t>enhance</w:t>
      </w:r>
      <w:r w:rsidR="00675FF3" w:rsidRPr="00B23040">
        <w:rPr>
          <w:b/>
          <w:bCs/>
          <w:color w:val="323E4F" w:themeColor="text2" w:themeShade="BF"/>
        </w:rPr>
        <w:t xml:space="preserve"> overall user experience.</w:t>
      </w:r>
      <w:r w:rsidRPr="00B23040">
        <w:rPr>
          <w:b/>
          <w:bCs/>
          <w:color w:val="323E4F" w:themeColor="text2" w:themeShade="BF"/>
        </w:rPr>
        <w:t xml:space="preserve"> Reprioritized BuySeasons</w:t>
      </w:r>
      <w:r w:rsidR="000A3615" w:rsidRPr="00B23040">
        <w:rPr>
          <w:b/>
          <w:bCs/>
          <w:color w:val="323E4F" w:themeColor="text2" w:themeShade="BF"/>
        </w:rPr>
        <w:t>’</w:t>
      </w:r>
      <w:r w:rsidRPr="00B23040">
        <w:rPr>
          <w:b/>
          <w:bCs/>
          <w:color w:val="323E4F" w:themeColor="text2" w:themeShade="BF"/>
        </w:rPr>
        <w:t xml:space="preserve"> </w:t>
      </w:r>
      <w:r w:rsidR="00675FF3" w:rsidRPr="00B23040">
        <w:rPr>
          <w:b/>
          <w:bCs/>
          <w:color w:val="323E4F" w:themeColor="text2" w:themeShade="BF"/>
        </w:rPr>
        <w:t>(party goods</w:t>
      </w:r>
      <w:r w:rsidR="000A3615" w:rsidRPr="00B23040">
        <w:rPr>
          <w:b/>
          <w:bCs/>
          <w:color w:val="323E4F" w:themeColor="text2" w:themeShade="BF"/>
        </w:rPr>
        <w:t>/Halloween</w:t>
      </w:r>
      <w:r w:rsidR="00675FF3" w:rsidRPr="00B23040">
        <w:rPr>
          <w:b/>
          <w:bCs/>
          <w:color w:val="323E4F" w:themeColor="text2" w:themeShade="BF"/>
        </w:rPr>
        <w:t xml:space="preserve"> online merchant) </w:t>
      </w:r>
      <w:r w:rsidRPr="00B23040">
        <w:rPr>
          <w:b/>
          <w:bCs/>
          <w:color w:val="323E4F" w:themeColor="text2" w:themeShade="BF"/>
        </w:rPr>
        <w:t>marketing investment to optimize SEM, SEO, catalog, email, display, and affiliate performance and increase seasonal product sell-through by 15%.</w:t>
      </w:r>
      <w:r w:rsidR="00675FF3" w:rsidRPr="00B23040">
        <w:rPr>
          <w:b/>
          <w:bCs/>
          <w:color w:val="323E4F" w:themeColor="text2" w:themeShade="BF"/>
        </w:rPr>
        <w:t xml:space="preserve"> </w:t>
      </w:r>
    </w:p>
    <w:p w14:paraId="482FE901" w14:textId="77777777" w:rsidR="005A5A01" w:rsidRPr="00094D63" w:rsidRDefault="005A5A01" w:rsidP="005A5A01">
      <w:pPr>
        <w:rPr>
          <w:sz w:val="12"/>
          <w:szCs w:val="12"/>
        </w:rPr>
      </w:pPr>
    </w:p>
    <w:p w14:paraId="3F4660FC" w14:textId="04A1D0B5" w:rsidR="005E2C6D" w:rsidRPr="00AA1555" w:rsidRDefault="00854A38" w:rsidP="0089417E">
      <w:pPr>
        <w:rPr>
          <w:b/>
          <w:bCs/>
          <w:color w:val="323E4F" w:themeColor="text2" w:themeShade="BF"/>
        </w:rPr>
      </w:pPr>
      <w:r>
        <w:rPr>
          <w:b/>
          <w:bCs/>
          <w:color w:val="323E4F" w:themeColor="text2" w:themeShade="BF"/>
        </w:rPr>
        <w:t xml:space="preserve">Divisional </w:t>
      </w:r>
      <w:r w:rsidR="005A5A01" w:rsidRPr="00AA1555">
        <w:rPr>
          <w:b/>
          <w:bCs/>
          <w:color w:val="323E4F" w:themeColor="text2" w:themeShade="BF"/>
        </w:rPr>
        <w:t>Chief Marketing Officer | 20</w:t>
      </w:r>
      <w:r w:rsidR="005E2C6D" w:rsidRPr="00AA1555">
        <w:rPr>
          <w:b/>
          <w:bCs/>
          <w:color w:val="323E4F" w:themeColor="text2" w:themeShade="BF"/>
        </w:rPr>
        <w:t>09</w:t>
      </w:r>
      <w:r w:rsidR="005A5A01" w:rsidRPr="00AA1555">
        <w:rPr>
          <w:b/>
          <w:bCs/>
          <w:color w:val="323E4F" w:themeColor="text2" w:themeShade="BF"/>
        </w:rPr>
        <w:t>—201</w:t>
      </w:r>
      <w:r w:rsidR="005E2C6D" w:rsidRPr="00AA1555">
        <w:rPr>
          <w:b/>
          <w:bCs/>
          <w:color w:val="323E4F" w:themeColor="text2" w:themeShade="BF"/>
        </w:rPr>
        <w:t>3</w:t>
      </w:r>
    </w:p>
    <w:p w14:paraId="710AA02E" w14:textId="301F63DA" w:rsidR="005A5A01" w:rsidRPr="00AA1555" w:rsidRDefault="005A5A01" w:rsidP="005A5A01">
      <w:pPr>
        <w:pBdr>
          <w:bottom w:val="single" w:sz="2" w:space="1" w:color="E7E6E6" w:themeColor="background2"/>
        </w:pBdr>
        <w:tabs>
          <w:tab w:val="right" w:pos="10512"/>
        </w:tabs>
        <w:rPr>
          <w:b/>
          <w:bCs/>
          <w:color w:val="323E4F" w:themeColor="text2" w:themeShade="BF"/>
        </w:rPr>
      </w:pPr>
      <w:r w:rsidRPr="00AA1555">
        <w:rPr>
          <w:b/>
          <w:bCs/>
          <w:color w:val="323E4F" w:themeColor="text2" w:themeShade="BF"/>
        </w:rPr>
        <w:t>Kmart and Sears | Hoffman Estates, Illinois</w:t>
      </w:r>
    </w:p>
    <w:p w14:paraId="71771DB4" w14:textId="6131A6DF" w:rsidR="003F6EA4" w:rsidRPr="00B23040" w:rsidRDefault="00BA4D06" w:rsidP="003F6EA4">
      <w:pPr>
        <w:rPr>
          <w:b/>
          <w:bCs/>
          <w:color w:val="323E4F" w:themeColor="text2" w:themeShade="BF"/>
        </w:rPr>
      </w:pPr>
      <w:r w:rsidRPr="00B23040">
        <w:rPr>
          <w:b/>
          <w:bCs/>
          <w:color w:val="323E4F" w:themeColor="text2" w:themeShade="BF"/>
        </w:rPr>
        <w:t>Full marketing oversight for Seasonal, Toys</w:t>
      </w:r>
      <w:r w:rsidR="002A10A0" w:rsidRPr="00B23040">
        <w:rPr>
          <w:b/>
          <w:bCs/>
          <w:color w:val="323E4F" w:themeColor="text2" w:themeShade="BF"/>
        </w:rPr>
        <w:t xml:space="preserve">, </w:t>
      </w:r>
      <w:r w:rsidRPr="00B23040">
        <w:rPr>
          <w:b/>
          <w:bCs/>
          <w:color w:val="323E4F" w:themeColor="text2" w:themeShade="BF"/>
        </w:rPr>
        <w:t>Outdoor Living</w:t>
      </w:r>
      <w:r w:rsidR="00AB1710" w:rsidRPr="00B23040">
        <w:rPr>
          <w:b/>
          <w:bCs/>
          <w:color w:val="323E4F" w:themeColor="text2" w:themeShade="BF"/>
        </w:rPr>
        <w:t>,</w:t>
      </w:r>
      <w:r w:rsidRPr="00B23040">
        <w:rPr>
          <w:b/>
          <w:bCs/>
          <w:color w:val="323E4F" w:themeColor="text2" w:themeShade="BF"/>
        </w:rPr>
        <w:t xml:space="preserve"> and Fitness divisions,</w:t>
      </w:r>
      <w:r w:rsidR="00E14BF8" w:rsidRPr="00B23040">
        <w:rPr>
          <w:b/>
          <w:bCs/>
          <w:color w:val="323E4F" w:themeColor="text2" w:themeShade="BF"/>
        </w:rPr>
        <w:t xml:space="preserve"> of the $40B+ retailer</w:t>
      </w:r>
      <w:r w:rsidRPr="00B23040">
        <w:rPr>
          <w:b/>
          <w:bCs/>
          <w:color w:val="323E4F" w:themeColor="text2" w:themeShade="BF"/>
        </w:rPr>
        <w:t xml:space="preserve"> including e-commerce, circular, in-store, catalog, TV / radio, digital, </w:t>
      </w:r>
      <w:r w:rsidR="000A3615" w:rsidRPr="00B23040">
        <w:rPr>
          <w:b/>
          <w:bCs/>
          <w:color w:val="323E4F" w:themeColor="text2" w:themeShade="BF"/>
        </w:rPr>
        <w:t xml:space="preserve">brand ambassadors, event/in-store </w:t>
      </w:r>
      <w:r w:rsidRPr="00B23040">
        <w:rPr>
          <w:b/>
          <w:bCs/>
          <w:color w:val="323E4F" w:themeColor="text2" w:themeShade="BF"/>
        </w:rPr>
        <w:t xml:space="preserve">and social. Applied analytics to win new customers and expand cross-selling. </w:t>
      </w:r>
      <w:r w:rsidR="00D812C1" w:rsidRPr="00B23040">
        <w:rPr>
          <w:b/>
          <w:bCs/>
          <w:color w:val="323E4F" w:themeColor="text2" w:themeShade="BF"/>
        </w:rPr>
        <w:t>Implemented</w:t>
      </w:r>
      <w:r w:rsidRPr="00B23040">
        <w:rPr>
          <w:b/>
          <w:bCs/>
          <w:color w:val="323E4F" w:themeColor="text2" w:themeShade="BF"/>
        </w:rPr>
        <w:t xml:space="preserve"> digital </w:t>
      </w:r>
      <w:proofErr w:type="gramStart"/>
      <w:r w:rsidRPr="00B23040">
        <w:rPr>
          <w:b/>
          <w:bCs/>
          <w:color w:val="323E4F" w:themeColor="text2" w:themeShade="BF"/>
        </w:rPr>
        <w:t>roadmap</w:t>
      </w:r>
      <w:proofErr w:type="gramEnd"/>
      <w:r w:rsidRPr="00B23040">
        <w:rPr>
          <w:b/>
          <w:bCs/>
          <w:color w:val="323E4F" w:themeColor="text2" w:themeShade="BF"/>
        </w:rPr>
        <w:t xml:space="preserve"> for all divisions</w:t>
      </w:r>
      <w:r w:rsidR="003F6EA4" w:rsidRPr="00B23040">
        <w:rPr>
          <w:b/>
          <w:bCs/>
          <w:color w:val="323E4F" w:themeColor="text2" w:themeShade="BF"/>
        </w:rPr>
        <w:t>. Select highlights:</w:t>
      </w:r>
    </w:p>
    <w:p w14:paraId="50F76DEB" w14:textId="77777777" w:rsidR="003F6EA4" w:rsidRDefault="004E72B7" w:rsidP="003F6EA4">
      <w:pPr>
        <w:pStyle w:val="ListParagraph"/>
        <w:numPr>
          <w:ilvl w:val="0"/>
          <w:numId w:val="8"/>
        </w:numPr>
      </w:pPr>
      <w:r>
        <w:t xml:space="preserve">E-commerce: </w:t>
      </w:r>
      <w:r w:rsidR="000A3615">
        <w:t>Achieved online leadership - #1 market share</w:t>
      </w:r>
      <w:r>
        <w:t xml:space="preserve"> - </w:t>
      </w:r>
      <w:r w:rsidR="000A3615">
        <w:t>for outdoor living and fitness divisions through improved web experiences, refreshed content</w:t>
      </w:r>
      <w:r>
        <w:t>, increased investment in digital and improved on-line inventory</w:t>
      </w:r>
    </w:p>
    <w:p w14:paraId="0F8FF458" w14:textId="13F59F92" w:rsidR="0035442E" w:rsidRPr="003E4440" w:rsidRDefault="004E72B7" w:rsidP="003F6EA4">
      <w:pPr>
        <w:pStyle w:val="ListParagraph"/>
        <w:numPr>
          <w:ilvl w:val="0"/>
          <w:numId w:val="8"/>
        </w:numPr>
      </w:pPr>
      <w:r>
        <w:t xml:space="preserve">Budgeting: </w:t>
      </w:r>
      <w:r w:rsidR="005B25AB" w:rsidRPr="003E4440">
        <w:t xml:space="preserve">Created marketing analytics dashboard to measure ROI for all marketing investments and optimize spend allocation, </w:t>
      </w:r>
      <w:r w:rsidR="000A3615">
        <w:t xml:space="preserve">and diversify marketing investment from the circular, </w:t>
      </w:r>
      <w:r w:rsidR="005B25AB" w:rsidRPr="003E4440">
        <w:t xml:space="preserve">achieving minimum </w:t>
      </w:r>
      <w:r w:rsidR="00A67414">
        <w:t>3</w:t>
      </w:r>
      <w:r w:rsidR="005B25AB" w:rsidRPr="003E4440">
        <w:t>:1 ROI.</w:t>
      </w:r>
      <w:r w:rsidR="000A3615">
        <w:t xml:space="preserve"> </w:t>
      </w:r>
      <w:r w:rsidR="000A3615" w:rsidRPr="003E4440">
        <w:t>Transferred millions in TV advertising spend to digital marketing to triple investment RO</w:t>
      </w:r>
      <w:r w:rsidR="000A3615">
        <w:t>I.</w:t>
      </w:r>
    </w:p>
    <w:p w14:paraId="08F202A1" w14:textId="77777777" w:rsidR="0016388E" w:rsidRPr="003E4440" w:rsidRDefault="0016388E" w:rsidP="0016388E">
      <w:pPr>
        <w:rPr>
          <w:sz w:val="10"/>
          <w:szCs w:val="10"/>
        </w:rPr>
      </w:pPr>
    </w:p>
    <w:p w14:paraId="475B7DC8" w14:textId="310A0415" w:rsidR="0016388E" w:rsidRPr="004A234D" w:rsidRDefault="0016388E" w:rsidP="0016388E">
      <w:pPr>
        <w:pBdr>
          <w:bottom w:val="single" w:sz="2" w:space="1" w:color="E7E6E6" w:themeColor="background2"/>
        </w:pBdr>
        <w:tabs>
          <w:tab w:val="right" w:pos="10512"/>
        </w:tabs>
        <w:rPr>
          <w:color w:val="323E4F" w:themeColor="text2" w:themeShade="BF"/>
        </w:rPr>
      </w:pPr>
      <w:r w:rsidRPr="004A234D">
        <w:rPr>
          <w:b/>
          <w:bCs/>
          <w:color w:val="323E4F" w:themeColor="text2" w:themeShade="BF"/>
        </w:rPr>
        <w:t>Earlier Roles</w:t>
      </w:r>
      <w:r w:rsidR="00140C2B">
        <w:rPr>
          <w:color w:val="323E4F" w:themeColor="text2" w:themeShade="BF"/>
        </w:rPr>
        <w:t xml:space="preserve">   </w:t>
      </w:r>
    </w:p>
    <w:p w14:paraId="279CC26A" w14:textId="47216A13" w:rsidR="00613CC6" w:rsidRPr="004A234D" w:rsidRDefault="00853D70" w:rsidP="00613CC6">
      <w:r w:rsidRPr="004A234D">
        <w:rPr>
          <w:b/>
          <w:bCs/>
          <w:color w:val="323E4F" w:themeColor="text2" w:themeShade="BF"/>
        </w:rPr>
        <w:t>Associate Partner, Prophet</w:t>
      </w:r>
      <w:r w:rsidRPr="004A234D">
        <w:rPr>
          <w:b/>
          <w:bCs/>
        </w:rPr>
        <w:t>,</w:t>
      </w:r>
      <w:r w:rsidRPr="004A234D">
        <w:t xml:space="preserve"> Chicago, IL. </w:t>
      </w:r>
      <w:r w:rsidR="00613CC6" w:rsidRPr="004A234D">
        <w:t>Led teams in multimillion-dollar brand, marketing, and customer experience initiatives in multiple industries, including rebranding and growth strategy that added $4B to revenue</w:t>
      </w:r>
      <w:r w:rsidR="002A10A0" w:rsidRPr="004A234D">
        <w:t xml:space="preserve"> </w:t>
      </w:r>
      <w:r w:rsidR="00E14BF8">
        <w:t>for a</w:t>
      </w:r>
      <w:r w:rsidR="002A10A0" w:rsidRPr="004A234D">
        <w:t xml:space="preserve"> manufactur</w:t>
      </w:r>
      <w:r w:rsidR="00094D63">
        <w:t>ing corporation</w:t>
      </w:r>
      <w:r w:rsidR="005925C3">
        <w:t xml:space="preserve"> and a web </w:t>
      </w:r>
      <w:r w:rsidR="00E14BF8">
        <w:t>experience</w:t>
      </w:r>
      <w:r w:rsidR="005925C3">
        <w:t xml:space="preserve"> optimization project for a </w:t>
      </w:r>
      <w:r w:rsidR="00D812C1">
        <w:t xml:space="preserve">large </w:t>
      </w:r>
      <w:r w:rsidR="005925C3">
        <w:t>healthcare company saving millions.</w:t>
      </w:r>
    </w:p>
    <w:p w14:paraId="3171A444" w14:textId="77CA5270" w:rsidR="001B6648" w:rsidRDefault="00374960" w:rsidP="00613CC6">
      <w:pPr>
        <w:spacing w:before="60"/>
      </w:pPr>
      <w:r w:rsidRPr="004A234D">
        <w:rPr>
          <w:b/>
          <w:bCs/>
          <w:color w:val="323E4F" w:themeColor="text2" w:themeShade="BF"/>
        </w:rPr>
        <w:t>Principal, Strategos</w:t>
      </w:r>
      <w:r w:rsidRPr="004A234D">
        <w:rPr>
          <w:b/>
          <w:bCs/>
        </w:rPr>
        <w:t xml:space="preserve">, </w:t>
      </w:r>
      <w:r w:rsidRPr="004A234D">
        <w:t xml:space="preserve">Chicago, IL. </w:t>
      </w:r>
      <w:r w:rsidR="00853D70" w:rsidRPr="004A234D">
        <w:t xml:space="preserve">Directed </w:t>
      </w:r>
      <w:r w:rsidR="00870A66" w:rsidRPr="004A234D">
        <w:t xml:space="preserve">programs delivering </w:t>
      </w:r>
      <w:r w:rsidR="00593824" w:rsidRPr="004A234D">
        <w:t>major</w:t>
      </w:r>
      <w:r w:rsidR="00870A66" w:rsidRPr="004A234D">
        <w:t xml:space="preserve"> revenue growth for </w:t>
      </w:r>
      <w:r w:rsidR="00311E53" w:rsidRPr="004A234D">
        <w:t>B2B and B2C</w:t>
      </w:r>
      <w:r w:rsidR="00853D70" w:rsidRPr="004A234D">
        <w:t xml:space="preserve"> client</w:t>
      </w:r>
      <w:r w:rsidR="00870A66" w:rsidRPr="004A234D">
        <w:t xml:space="preserve">s, including </w:t>
      </w:r>
      <w:r w:rsidR="00C87181" w:rsidRPr="004A234D">
        <w:t>innovation</w:t>
      </w:r>
      <w:r w:rsidR="00853D70" w:rsidRPr="004A234D">
        <w:t xml:space="preserve"> </w:t>
      </w:r>
      <w:r w:rsidR="00870A66" w:rsidRPr="004A234D">
        <w:t xml:space="preserve">pipeline management </w:t>
      </w:r>
      <w:r w:rsidR="000C0B0E">
        <w:t xml:space="preserve">for a </w:t>
      </w:r>
      <w:r w:rsidR="00D812C1">
        <w:t>consumer products</w:t>
      </w:r>
      <w:r w:rsidR="000C0B0E">
        <w:t xml:space="preserve"> manufacturer </w:t>
      </w:r>
      <w:r w:rsidR="00870A66" w:rsidRPr="004A234D">
        <w:t>opening $3B+ in new revenue opportunities</w:t>
      </w:r>
      <w:r w:rsidR="00D812C1">
        <w:t xml:space="preserve">, </w:t>
      </w:r>
      <w:r w:rsidR="00460131">
        <w:t xml:space="preserve">an innovation strategy for a </w:t>
      </w:r>
      <w:r w:rsidR="004E72B7">
        <w:t>technology retailer</w:t>
      </w:r>
      <w:r w:rsidR="00460131">
        <w:t xml:space="preserve"> </w:t>
      </w:r>
      <w:r w:rsidR="004E72B7">
        <w:t>adding up to $50 million of</w:t>
      </w:r>
      <w:r w:rsidR="00141549">
        <w:t xml:space="preserve"> new revenue</w:t>
      </w:r>
      <w:r w:rsidR="00111AA3">
        <w:t xml:space="preserve"> and breakthrough strategies to improve in-store sales experiences for a toy company and a personal expressions retailer.</w:t>
      </w:r>
    </w:p>
    <w:p w14:paraId="33A22B5B" w14:textId="44FEA330" w:rsidR="001B6648" w:rsidRDefault="00111AA3" w:rsidP="00C41378">
      <w:pPr>
        <w:spacing w:before="60"/>
      </w:pPr>
      <w:r>
        <w:rPr>
          <w:b/>
          <w:bCs/>
          <w:color w:val="323E4F" w:themeColor="text2" w:themeShade="BF"/>
        </w:rPr>
        <w:t>Consultant, Monitor Group</w:t>
      </w:r>
      <w:r w:rsidR="008C1B75">
        <w:rPr>
          <w:b/>
          <w:bCs/>
          <w:color w:val="323E4F" w:themeColor="text2" w:themeShade="BF"/>
        </w:rPr>
        <w:t xml:space="preserve"> (Deloitte)</w:t>
      </w:r>
      <w:r>
        <w:rPr>
          <w:b/>
          <w:bCs/>
          <w:color w:val="323E4F" w:themeColor="text2" w:themeShade="BF"/>
        </w:rPr>
        <w:t>,</w:t>
      </w:r>
      <w:r w:rsidR="00140C2B" w:rsidRPr="00002283">
        <w:rPr>
          <w:b/>
          <w:bCs/>
        </w:rPr>
        <w:t xml:space="preserve"> </w:t>
      </w:r>
      <w:r w:rsidR="00140C2B" w:rsidRPr="00111AA3">
        <w:t>Cambridge, MA</w:t>
      </w:r>
      <w:r w:rsidR="00140C2B" w:rsidRPr="00002283">
        <w:rPr>
          <w:b/>
          <w:bCs/>
        </w:rPr>
        <w:t>.</w:t>
      </w:r>
      <w:r w:rsidR="00140C2B">
        <w:t xml:space="preserve"> </w:t>
      </w:r>
      <w:r w:rsidR="000C0B0E">
        <w:t>Conducted strategic assessments and competitive and customer analyses</w:t>
      </w:r>
      <w:r w:rsidR="001D28CB">
        <w:t xml:space="preserve"> for companies throughout the Americas</w:t>
      </w:r>
      <w:r w:rsidR="00002283">
        <w:t xml:space="preserve">, leveraging the </w:t>
      </w:r>
      <w:r w:rsidR="000C0B0E">
        <w:t xml:space="preserve">strategic </w:t>
      </w:r>
      <w:r w:rsidR="00002283">
        <w:t xml:space="preserve">methodologies of Harvard </w:t>
      </w:r>
      <w:r w:rsidR="00D812C1">
        <w:t xml:space="preserve">Strategy </w:t>
      </w:r>
      <w:r w:rsidR="00002283">
        <w:t>Professor Michael Porter.</w:t>
      </w:r>
      <w:r w:rsidR="0077206E">
        <w:t xml:space="preserve"> Extensive work in </w:t>
      </w:r>
      <w:r w:rsidR="00E14BF8">
        <w:t>telecom,</w:t>
      </w:r>
      <w:r>
        <w:t xml:space="preserve"> beverages, manufacturing,</w:t>
      </w:r>
      <w:r w:rsidR="00E14BF8">
        <w:t xml:space="preserve"> and the </w:t>
      </w:r>
      <w:r w:rsidR="000D0294">
        <w:t xml:space="preserve">public sector </w:t>
      </w:r>
      <w:r w:rsidR="00C41378">
        <w:t>the Americas.</w:t>
      </w:r>
    </w:p>
    <w:p w14:paraId="18B2A99B" w14:textId="77777777" w:rsidR="00ED16A8" w:rsidRDefault="00ED16A8" w:rsidP="00C41378">
      <w:pPr>
        <w:spacing w:before="60"/>
      </w:pPr>
    </w:p>
    <w:p w14:paraId="30E45E80" w14:textId="77777777" w:rsidR="00ED16A8" w:rsidRPr="000528C5" w:rsidRDefault="00ED16A8" w:rsidP="00C41378">
      <w:pPr>
        <w:spacing w:before="60"/>
        <w:rPr>
          <w:sz w:val="16"/>
          <w:szCs w:val="16"/>
        </w:rPr>
      </w:pPr>
    </w:p>
    <w:p w14:paraId="6F662303" w14:textId="5DD7B119" w:rsidR="001B6648" w:rsidRPr="00AA1555" w:rsidRDefault="001B6648" w:rsidP="000528C5">
      <w:pPr>
        <w:jc w:val="center"/>
        <w:rPr>
          <w:rFonts w:ascii="Avenir Next Demi Bold" w:hAnsi="Avenir Next Demi Bold"/>
          <w:b/>
          <w:bCs/>
          <w:smallCaps/>
          <w:color w:val="323E4F" w:themeColor="text2" w:themeShade="BF"/>
          <w:sz w:val="28"/>
          <w:szCs w:val="28"/>
        </w:rPr>
      </w:pPr>
      <w:r w:rsidRPr="00AA1555">
        <w:rPr>
          <w:rFonts w:ascii="Avenir Next Demi Bold" w:hAnsi="Avenir Next Demi Bold"/>
          <w:b/>
          <w:bCs/>
          <w:smallCaps/>
          <w:color w:val="323E4F" w:themeColor="text2" w:themeShade="BF"/>
          <w:sz w:val="28"/>
          <w:szCs w:val="28"/>
        </w:rPr>
        <w:lastRenderedPageBreak/>
        <w:t>Education</w:t>
      </w:r>
    </w:p>
    <w:p w14:paraId="3C5A2BF1" w14:textId="77777777" w:rsidR="001B6648" w:rsidRPr="005F5DDA" w:rsidRDefault="001B6648" w:rsidP="00FE0668">
      <w:pPr>
        <w:rPr>
          <w:sz w:val="6"/>
          <w:szCs w:val="6"/>
        </w:rPr>
      </w:pPr>
    </w:p>
    <w:p w14:paraId="327DEFCA" w14:textId="4083EB43" w:rsidR="00804724" w:rsidRDefault="001B6648" w:rsidP="000528C5">
      <w:pPr>
        <w:jc w:val="center"/>
      </w:pPr>
      <w:r>
        <w:rPr>
          <w:b/>
          <w:bCs/>
        </w:rPr>
        <w:t>Master</w:t>
      </w:r>
      <w:r w:rsidR="00C33BD6">
        <w:rPr>
          <w:b/>
          <w:bCs/>
        </w:rPr>
        <w:t xml:space="preserve"> of Business Administration</w:t>
      </w:r>
      <w:r w:rsidR="0089417E">
        <w:rPr>
          <w:b/>
          <w:bCs/>
        </w:rPr>
        <w:t xml:space="preserve">, </w:t>
      </w:r>
      <w:r w:rsidR="00C33BD6">
        <w:t>Booth School of Business, University of Chicago, Chicago, IL</w:t>
      </w:r>
    </w:p>
    <w:p w14:paraId="4DB7C9EF" w14:textId="04DCBCAB" w:rsidR="00C33BD6" w:rsidRDefault="00C33BD6" w:rsidP="00094D63">
      <w:pPr>
        <w:spacing w:before="60"/>
        <w:jc w:val="center"/>
      </w:pPr>
      <w:r w:rsidRPr="00C33BD6">
        <w:rPr>
          <w:b/>
          <w:bCs/>
        </w:rPr>
        <w:t>Fulbright Scholar, Graduate Studies in International Business</w:t>
      </w:r>
      <w:r>
        <w:rPr>
          <w:b/>
          <w:bCs/>
        </w:rPr>
        <w:t>,</w:t>
      </w:r>
      <w:r>
        <w:t xml:space="preserve"> University of the Republic, Montevideo, Uruguay</w:t>
      </w:r>
    </w:p>
    <w:p w14:paraId="233E8CF1" w14:textId="756F3EFC" w:rsidR="00C33BD6" w:rsidRPr="00C33BD6" w:rsidRDefault="00C33BD6" w:rsidP="00094D63">
      <w:pPr>
        <w:spacing w:before="60"/>
        <w:jc w:val="center"/>
      </w:pPr>
      <w:r>
        <w:rPr>
          <w:b/>
          <w:bCs/>
        </w:rPr>
        <w:t xml:space="preserve">Bachelor of International Studies and Spanish, </w:t>
      </w:r>
      <w:r>
        <w:rPr>
          <w:b/>
          <w:bCs/>
          <w:i/>
          <w:iCs/>
        </w:rPr>
        <w:t>summa cum laude</w:t>
      </w:r>
      <w:r>
        <w:rPr>
          <w:b/>
          <w:bCs/>
        </w:rPr>
        <w:t>,</w:t>
      </w:r>
      <w:r>
        <w:t xml:space="preserve"> University of Scranton, Scranton, PA</w:t>
      </w:r>
    </w:p>
    <w:p w14:paraId="3C595D38" w14:textId="77777777" w:rsidR="00D756D5" w:rsidRDefault="00D756D5" w:rsidP="0082374B">
      <w:pPr>
        <w:rPr>
          <w:sz w:val="16"/>
          <w:szCs w:val="16"/>
        </w:rPr>
      </w:pPr>
    </w:p>
    <w:p w14:paraId="556B436C" w14:textId="77777777" w:rsidR="00D756D5" w:rsidRPr="000528C5" w:rsidRDefault="00D756D5" w:rsidP="0082374B">
      <w:pPr>
        <w:rPr>
          <w:sz w:val="16"/>
          <w:szCs w:val="16"/>
        </w:rPr>
      </w:pPr>
    </w:p>
    <w:p w14:paraId="1E3363BA" w14:textId="7D744717" w:rsidR="00D674AF" w:rsidRPr="004A234D" w:rsidRDefault="00D674AF" w:rsidP="000528C5">
      <w:pPr>
        <w:jc w:val="center"/>
        <w:rPr>
          <w:rFonts w:ascii="Avenir Next Demi Bold" w:hAnsi="Avenir Next Demi Bold"/>
          <w:smallCaps/>
          <w:color w:val="323E4F" w:themeColor="text2" w:themeShade="BF"/>
          <w:sz w:val="28"/>
          <w:szCs w:val="28"/>
        </w:rPr>
      </w:pPr>
      <w:r w:rsidRPr="004A234D">
        <w:rPr>
          <w:rFonts w:ascii="Avenir Next Demi Bold" w:hAnsi="Avenir Next Demi Bold"/>
          <w:b/>
          <w:bCs/>
          <w:smallCaps/>
          <w:color w:val="323E4F" w:themeColor="text2" w:themeShade="BF"/>
          <w:sz w:val="28"/>
          <w:szCs w:val="28"/>
        </w:rPr>
        <w:t>Affiliations</w:t>
      </w:r>
    </w:p>
    <w:p w14:paraId="348591EA" w14:textId="77777777" w:rsidR="00D674AF" w:rsidRPr="004A234D" w:rsidRDefault="00D674AF" w:rsidP="00FE0668">
      <w:pPr>
        <w:rPr>
          <w:sz w:val="6"/>
          <w:szCs w:val="6"/>
        </w:rPr>
      </w:pPr>
    </w:p>
    <w:p w14:paraId="1C0A934D" w14:textId="1CA5EA20" w:rsidR="00804724" w:rsidRPr="00804724" w:rsidRDefault="00D674AF" w:rsidP="00094D63">
      <w:pPr>
        <w:spacing w:before="40"/>
        <w:jc w:val="center"/>
      </w:pPr>
      <w:r w:rsidRPr="004A234D">
        <w:t xml:space="preserve">Houston Chapter President, </w:t>
      </w:r>
      <w:r w:rsidR="00111AA3">
        <w:t>Club CMO</w:t>
      </w:r>
      <w:r w:rsidRPr="004A234D">
        <w:t xml:space="preserve"> </w:t>
      </w:r>
      <w:bookmarkStart w:id="0" w:name="_Hlk80099096"/>
      <w:r w:rsidRPr="004A234D">
        <w:rPr>
          <w:color w:val="8496B0" w:themeColor="text2" w:themeTint="99"/>
        </w:rPr>
        <w:t>•</w:t>
      </w:r>
      <w:bookmarkEnd w:id="0"/>
      <w:r w:rsidRPr="004A234D">
        <w:t xml:space="preserve"> Board Member</w:t>
      </w:r>
      <w:r w:rsidR="008F4171">
        <w:t xml:space="preserve"> and Marketing Committee Leader</w:t>
      </w:r>
      <w:r w:rsidRPr="004A234D">
        <w:t>, Center for Pursuit</w:t>
      </w:r>
      <w:r w:rsidR="00111AA3">
        <w:t xml:space="preserve"> for IDD</w:t>
      </w:r>
      <w:r w:rsidR="00F13C76">
        <w:t xml:space="preserve"> &amp; Autism</w:t>
      </w:r>
      <w:r w:rsidRPr="004A234D">
        <w:t xml:space="preserve"> </w:t>
      </w:r>
      <w:r w:rsidR="002F0F9B" w:rsidRPr="004A234D">
        <w:rPr>
          <w:color w:val="8496B0" w:themeColor="text2" w:themeTint="99"/>
        </w:rPr>
        <w:t>•</w:t>
      </w:r>
      <w:r w:rsidRPr="004A234D">
        <w:t xml:space="preserve"> Fulbright Association</w:t>
      </w:r>
      <w:r w:rsidR="008F4171">
        <w:t xml:space="preserve"> Board Member</w:t>
      </w:r>
      <w:r w:rsidRPr="004A234D">
        <w:t xml:space="preserve"> </w:t>
      </w:r>
      <w:r w:rsidR="002F0F9B" w:rsidRPr="004A234D">
        <w:rPr>
          <w:color w:val="8496B0" w:themeColor="text2" w:themeTint="99"/>
        </w:rPr>
        <w:t>•</w:t>
      </w:r>
      <w:r w:rsidRPr="004A234D">
        <w:t xml:space="preserve"> Mentor at Chicago Booth School of Business Kilts Center </w:t>
      </w:r>
      <w:r w:rsidR="002F0F9B" w:rsidRPr="004A234D">
        <w:rPr>
          <w:color w:val="8496B0" w:themeColor="text2" w:themeTint="99"/>
        </w:rPr>
        <w:t>•</w:t>
      </w:r>
      <w:r w:rsidRPr="004A234D">
        <w:t xml:space="preserve"> </w:t>
      </w:r>
      <w:r w:rsidR="008F4171">
        <w:t>Advisory Board</w:t>
      </w:r>
      <w:r w:rsidRPr="004A234D">
        <w:t>, McCombs School of Business</w:t>
      </w:r>
      <w:r w:rsidR="008F4171">
        <w:t xml:space="preserve"> at University at </w:t>
      </w:r>
      <w:r w:rsidRPr="004A234D">
        <w:t xml:space="preserve">University of Texas </w:t>
      </w:r>
      <w:r w:rsidR="002F0F9B" w:rsidRPr="004A234D">
        <w:rPr>
          <w:color w:val="8496B0" w:themeColor="text2" w:themeTint="99"/>
        </w:rPr>
        <w:t>•</w:t>
      </w:r>
      <w:r w:rsidRPr="004A234D">
        <w:t xml:space="preserve"> </w:t>
      </w:r>
      <w:r w:rsidR="002B7F4E">
        <w:t>C</w:t>
      </w:r>
      <w:r w:rsidR="00446F4E">
        <w:t>o-Chair</w:t>
      </w:r>
      <w:r w:rsidRPr="004A234D">
        <w:t>, Elton John AIDS Foundation</w:t>
      </w:r>
      <w:r w:rsidR="00F64DF6">
        <w:t>, Committee Member, Rebuilding Together, Fundraising, No Kid Hungry, Volunteer, Fort Bend County Women’s Center</w:t>
      </w:r>
      <w:r w:rsidR="00111AA3">
        <w:t xml:space="preserve"> </w:t>
      </w:r>
    </w:p>
    <w:sectPr w:rsidR="00804724" w:rsidRPr="00804724" w:rsidSect="00BF211E">
      <w:headerReference w:type="default" r:id="rId10"/>
      <w:footerReference w:type="default" r:id="rId11"/>
      <w:footerReference w:type="first" r:id="rId12"/>
      <w:pgSz w:w="12240" w:h="15840"/>
      <w:pgMar w:top="1008" w:right="864" w:bottom="86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B1B1" w14:textId="77777777" w:rsidR="00945D91" w:rsidRDefault="00945D91" w:rsidP="00E86531">
      <w:r>
        <w:separator/>
      </w:r>
    </w:p>
  </w:endnote>
  <w:endnote w:type="continuationSeparator" w:id="0">
    <w:p w14:paraId="6DF1DAD0" w14:textId="77777777" w:rsidR="00945D91" w:rsidRDefault="00945D91" w:rsidP="00E8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venir Next Demi Bold">
    <w:altName w:val="Calibri"/>
    <w:panose1 w:val="020B0703020202020204"/>
    <w:charset w:val="00"/>
    <w:family w:val="swiss"/>
    <w:pitch w:val="variable"/>
    <w:sig w:usb0="8000002F" w:usb1="5000204A" w:usb2="00000000" w:usb3="00000000" w:csb0="0000009B" w:csb1="00000000"/>
  </w:font>
  <w:font w:name="Avenir Next Medium">
    <w:altName w:val="Calibri"/>
    <w:panose1 w:val="020B0603020202020204"/>
    <w:charset w:val="00"/>
    <w:family w:val="swiss"/>
    <w:pitch w:val="variable"/>
    <w:sig w:usb0="8000002F" w:usb1="5000204A" w:usb2="00000000" w:usb3="00000000" w:csb0="0000009B"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FE28" w14:textId="5C935B9A" w:rsidR="004F4B79" w:rsidRDefault="004F4B79">
    <w:pPr>
      <w:pStyle w:val="Footer"/>
    </w:pPr>
    <w:r>
      <w:rPr>
        <w:noProof/>
      </w:rPr>
      <mc:AlternateContent>
        <mc:Choice Requires="wps">
          <w:drawing>
            <wp:anchor distT="0" distB="0" distL="114300" distR="114300" simplePos="0" relativeHeight="251657216" behindDoc="0" locked="0" layoutInCell="0" allowOverlap="1" wp14:anchorId="1C2DFF4C" wp14:editId="1485B15D">
              <wp:simplePos x="0" y="0"/>
              <wp:positionH relativeFrom="page">
                <wp:posOffset>0</wp:posOffset>
              </wp:positionH>
              <wp:positionV relativeFrom="page">
                <wp:posOffset>9603740</wp:posOffset>
              </wp:positionV>
              <wp:extent cx="7772400" cy="263525"/>
              <wp:effectExtent l="0" t="0" r="0" b="3175"/>
              <wp:wrapNone/>
              <wp:docPr id="1" name="MSIPCM75cd4b89bae6ff7393dee14e"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E6E4C3" w14:textId="14571321" w:rsidR="004F4B79" w:rsidRPr="004F4B79" w:rsidRDefault="004F4B79" w:rsidP="004F4B79">
                          <w:pPr>
                            <w:rPr>
                              <w:rFonts w:ascii="Rockwell" w:hAnsi="Rockwell"/>
                              <w:color w:val="0078D7"/>
                              <w:sz w:val="18"/>
                            </w:rPr>
                          </w:pPr>
                          <w:r w:rsidRPr="004F4B79">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C2DFF4C" id="_x0000_t202" coordsize="21600,21600" o:spt="202" path="m,l,21600r21600,l21600,xe">
              <v:stroke joinstyle="miter"/>
              <v:path gradientshapeok="t" o:connecttype="rect"/>
            </v:shapetype>
            <v:shape id="MSIPCM75cd4b89bae6ff7393dee14e"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17E6E4C3" w14:textId="14571321" w:rsidR="004F4B79" w:rsidRPr="004F4B79" w:rsidRDefault="004F4B79" w:rsidP="004F4B79">
                    <w:pPr>
                      <w:rPr>
                        <w:rFonts w:ascii="Rockwell" w:hAnsi="Rockwell"/>
                        <w:color w:val="0078D7"/>
                        <w:sz w:val="18"/>
                      </w:rPr>
                    </w:pPr>
                    <w:r w:rsidRPr="004F4B79">
                      <w:rPr>
                        <w:rFonts w:ascii="Rockwell" w:hAnsi="Rockwell"/>
                        <w:color w:val="0078D7"/>
                        <w:sz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12FD" w14:textId="4B4FA155" w:rsidR="005363BF" w:rsidRPr="00AA1555" w:rsidRDefault="004F4B79" w:rsidP="005363BF">
    <w:pPr>
      <w:pStyle w:val="Footer"/>
      <w:jc w:val="center"/>
      <w:rPr>
        <w:rFonts w:ascii="Avenir Next Medium" w:hAnsi="Avenir Next Medium"/>
        <w:i/>
        <w:iCs/>
        <w:color w:val="323E4F" w:themeColor="text2" w:themeShade="BF"/>
        <w:sz w:val="20"/>
        <w:szCs w:val="20"/>
      </w:rPr>
    </w:pPr>
    <w:r>
      <w:rPr>
        <w:rFonts w:ascii="Avenir Next Medium" w:hAnsi="Avenir Next Medium"/>
        <w:i/>
        <w:iCs/>
        <w:noProof/>
        <w:color w:val="323E4F" w:themeColor="text2" w:themeShade="BF"/>
        <w:sz w:val="20"/>
        <w:szCs w:val="20"/>
      </w:rPr>
      <mc:AlternateContent>
        <mc:Choice Requires="wps">
          <w:drawing>
            <wp:anchor distT="0" distB="0" distL="114300" distR="114300" simplePos="0" relativeHeight="251661312" behindDoc="0" locked="0" layoutInCell="0" allowOverlap="1" wp14:anchorId="48ED2866" wp14:editId="6F7CDDAE">
              <wp:simplePos x="0" y="0"/>
              <wp:positionH relativeFrom="page">
                <wp:posOffset>0</wp:posOffset>
              </wp:positionH>
              <wp:positionV relativeFrom="page">
                <wp:posOffset>9603740</wp:posOffset>
              </wp:positionV>
              <wp:extent cx="7772400" cy="263525"/>
              <wp:effectExtent l="0" t="0" r="0" b="3175"/>
              <wp:wrapNone/>
              <wp:docPr id="2" name="MSIPCM9d1b4104bc8f1713e05d1eea" descr="{&quot;HashCode&quot;:-134840300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4D628" w14:textId="5176A8BB" w:rsidR="004F4B79" w:rsidRPr="004F4B79" w:rsidRDefault="004F4B79" w:rsidP="004F4B79">
                          <w:pPr>
                            <w:rPr>
                              <w:rFonts w:ascii="Rockwell" w:hAnsi="Rockwell"/>
                              <w:color w:val="0078D7"/>
                              <w:sz w:val="18"/>
                            </w:rPr>
                          </w:pPr>
                          <w:r w:rsidRPr="004F4B79">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ED2866" id="_x0000_t202" coordsize="21600,21600" o:spt="202" path="m,l,21600r21600,l21600,xe">
              <v:stroke joinstyle="miter"/>
              <v:path gradientshapeok="t" o:connecttype="rect"/>
            </v:shapetype>
            <v:shape id="MSIPCM9d1b4104bc8f1713e05d1eea" o:spid="_x0000_s1027" type="#_x0000_t202" alt="{&quot;HashCode&quot;:-1348403003,&quot;Height&quot;:792.0,&quot;Width&quot;:612.0,&quot;Placement&quot;:&quot;Footer&quot;,&quot;Index&quot;:&quot;FirstPage&quot;,&quot;Section&quot;:1,&quot;Top&quot;:0.0,&quot;Left&quot;:0.0}" style="position:absolute;left:0;text-align:left;margin-left:0;margin-top:756.2pt;width:612pt;height:20.7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" o:allowincell="f" filled="f" stroked="f" strokeweight=".5pt">
              <v:textbox inset="20pt,0,,0">
                <w:txbxContent>
                  <w:p w14:paraId="6924D628" w14:textId="5176A8BB" w:rsidR="004F4B79" w:rsidRPr="004F4B79" w:rsidRDefault="004F4B79" w:rsidP="004F4B79">
                    <w:pPr>
                      <w:rPr>
                        <w:rFonts w:ascii="Rockwell" w:hAnsi="Rockwell"/>
                        <w:color w:val="0078D7"/>
                        <w:sz w:val="18"/>
                      </w:rPr>
                    </w:pPr>
                    <w:r w:rsidRPr="004F4B79">
                      <w:rPr>
                        <w:rFonts w:ascii="Rockwell" w:hAnsi="Rockwell"/>
                        <w:color w:val="0078D7"/>
                        <w:sz w:val="18"/>
                      </w:rPr>
                      <w:t>Information Classification: General</w:t>
                    </w:r>
                  </w:p>
                </w:txbxContent>
              </v:textbox>
              <w10:wrap anchorx="page" anchory="page"/>
            </v:shape>
          </w:pict>
        </mc:Fallback>
      </mc:AlternateContent>
    </w:r>
    <w:r w:rsidR="001C0E7D" w:rsidRPr="00AA1555">
      <w:rPr>
        <w:rFonts w:ascii="Avenir Next Medium" w:hAnsi="Avenir Next Medium"/>
        <w:i/>
        <w:iCs/>
        <w:color w:val="323E4F" w:themeColor="text2" w:themeShade="BF"/>
        <w:sz w:val="20"/>
        <w:szCs w:val="20"/>
      </w:rPr>
      <w:t>Driving growth through effective strategy, digital transformation, and innovative marketing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1961" w14:textId="77777777" w:rsidR="00945D91" w:rsidRDefault="00945D91" w:rsidP="00E86531">
      <w:r>
        <w:separator/>
      </w:r>
    </w:p>
  </w:footnote>
  <w:footnote w:type="continuationSeparator" w:id="0">
    <w:p w14:paraId="77A2D4B4" w14:textId="77777777" w:rsidR="00945D91" w:rsidRDefault="00945D91" w:rsidP="00E8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82D4" w14:textId="23D68038" w:rsidR="00E86531" w:rsidRPr="00AA1555" w:rsidRDefault="00E86531" w:rsidP="00094D63">
    <w:pPr>
      <w:pStyle w:val="Header"/>
      <w:tabs>
        <w:tab w:val="clear" w:pos="4680"/>
        <w:tab w:val="clear" w:pos="9360"/>
        <w:tab w:val="right" w:pos="10512"/>
      </w:tabs>
      <w:spacing w:after="200"/>
      <w:rPr>
        <w:color w:val="323E4F" w:themeColor="text2" w:themeShade="BF"/>
      </w:rPr>
    </w:pPr>
    <w:r w:rsidRPr="00AA1555">
      <w:rPr>
        <w:rFonts w:ascii="Avenir Next Demi Bold" w:hAnsi="Avenir Next Demi Bold"/>
        <w:b/>
        <w:bCs/>
        <w:color w:val="323E4F" w:themeColor="text2" w:themeShade="BF"/>
        <w:sz w:val="24"/>
        <w:szCs w:val="24"/>
      </w:rPr>
      <w:t xml:space="preserve">Jennifer Kelly </w:t>
    </w:r>
    <w:proofErr w:type="spellStart"/>
    <w:r w:rsidRPr="00AA1555">
      <w:rPr>
        <w:rFonts w:ascii="Avenir Next Demi Bold" w:hAnsi="Avenir Next Demi Bold"/>
        <w:b/>
        <w:bCs/>
        <w:color w:val="323E4F" w:themeColor="text2" w:themeShade="BF"/>
        <w:sz w:val="24"/>
        <w:szCs w:val="24"/>
      </w:rPr>
      <w:t>Dominiquini</w:t>
    </w:r>
    <w:proofErr w:type="spellEnd"/>
    <w:r w:rsidRPr="00AA1555">
      <w:rPr>
        <w:rFonts w:ascii="Avenir Next Demi Bold" w:hAnsi="Avenir Next Demi Bold"/>
        <w:b/>
        <w:bCs/>
        <w:color w:val="323E4F" w:themeColor="text2" w:themeShade="BF"/>
        <w:sz w:val="24"/>
        <w:szCs w:val="24"/>
      </w:rPr>
      <w:t xml:space="preserve">, </w:t>
    </w:r>
    <w:r w:rsidRPr="00AA1555">
      <w:rPr>
        <w:rFonts w:ascii="Avenir Next Demi Bold" w:hAnsi="Avenir Next Demi Bold"/>
        <w:b/>
        <w:bCs/>
        <w:color w:val="323E4F" w:themeColor="text2" w:themeShade="BF"/>
        <w:sz w:val="20"/>
        <w:szCs w:val="20"/>
      </w:rPr>
      <w:t>MBA</w:t>
    </w:r>
    <w:r w:rsidR="00AA1555">
      <w:rPr>
        <w:rFonts w:ascii="Avenir Next Demi Bold" w:hAnsi="Avenir Next Demi Bold"/>
        <w:b/>
        <w:bCs/>
        <w:color w:val="323E4F" w:themeColor="text2" w:themeShade="BF"/>
        <w:sz w:val="20"/>
        <w:szCs w:val="20"/>
      </w:rPr>
      <w:t xml:space="preserve"> </w:t>
    </w:r>
    <w:r w:rsidRPr="00AA1555">
      <w:rPr>
        <w:color w:val="323E4F" w:themeColor="text2" w:themeShade="BF"/>
      </w:rPr>
      <w:tab/>
      <w:t>jdominiquini@gmail.com • (773) 490 8992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157D"/>
    <w:multiLevelType w:val="hybridMultilevel"/>
    <w:tmpl w:val="4AFC26EA"/>
    <w:lvl w:ilvl="0" w:tplc="2F3EC656">
      <w:start w:val="1"/>
      <w:numFmt w:val="bullet"/>
      <w:lvlText w:val=""/>
      <w:lvlJc w:val="left"/>
      <w:pPr>
        <w:ind w:left="432" w:hanging="432"/>
      </w:pPr>
      <w:rPr>
        <w:rFonts w:ascii="Symbol" w:hAnsi="Symbol" w:hint="default"/>
        <w:color w:val="8496B0" w:themeColor="text2" w:themeTint="99"/>
        <w:sz w:val="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E14D6"/>
    <w:multiLevelType w:val="hybridMultilevel"/>
    <w:tmpl w:val="21D08ED6"/>
    <w:lvl w:ilvl="0" w:tplc="2BF22BB8">
      <w:start w:val="1"/>
      <w:numFmt w:val="bullet"/>
      <w:lvlText w:val=""/>
      <w:lvlJc w:val="left"/>
      <w:pPr>
        <w:ind w:left="792" w:hanging="432"/>
      </w:pPr>
      <w:rPr>
        <w:rFonts w:ascii="Symbol" w:hAnsi="Symbol" w:hint="default"/>
        <w:color w:val="8496B0" w:themeColor="text2" w:themeTint="99"/>
        <w:sz w:val="2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507C7C"/>
    <w:multiLevelType w:val="hybridMultilevel"/>
    <w:tmpl w:val="E514AD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40897A89"/>
    <w:multiLevelType w:val="hybridMultilevel"/>
    <w:tmpl w:val="E9CA7060"/>
    <w:lvl w:ilvl="0" w:tplc="87A8C844">
      <w:start w:val="1"/>
      <w:numFmt w:val="bullet"/>
      <w:lvlText w:val=""/>
      <w:lvlJc w:val="left"/>
      <w:pPr>
        <w:ind w:left="432" w:hanging="432"/>
      </w:pPr>
      <w:rPr>
        <w:rFonts w:ascii="Symbol" w:hAnsi="Symbol" w:hint="default"/>
        <w:color w:val="8496B0" w:themeColor="text2" w:themeTint="99"/>
        <w:sz w:val="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13AE4"/>
    <w:multiLevelType w:val="hybridMultilevel"/>
    <w:tmpl w:val="4BB4BDD8"/>
    <w:lvl w:ilvl="0" w:tplc="EE04C4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A22F5"/>
    <w:multiLevelType w:val="hybridMultilevel"/>
    <w:tmpl w:val="8EA2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53E24"/>
    <w:multiLevelType w:val="hybridMultilevel"/>
    <w:tmpl w:val="8B14EFDC"/>
    <w:lvl w:ilvl="0" w:tplc="4DCC08AA">
      <w:start w:val="1"/>
      <w:numFmt w:val="bullet"/>
      <w:lvlText w:val=""/>
      <w:lvlJc w:val="left"/>
      <w:pPr>
        <w:ind w:left="36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4650D"/>
    <w:multiLevelType w:val="hybridMultilevel"/>
    <w:tmpl w:val="A9C6B7D0"/>
    <w:lvl w:ilvl="0" w:tplc="3A6A83A2">
      <w:start w:val="1"/>
      <w:numFmt w:val="bullet"/>
      <w:lvlText w:val=""/>
      <w:lvlJc w:val="left"/>
      <w:pPr>
        <w:ind w:left="432" w:hanging="432"/>
      </w:pPr>
      <w:rPr>
        <w:rFonts w:ascii="Symbol" w:hAnsi="Symbol" w:hint="default"/>
        <w:color w:val="8496B0" w:themeColor="text2" w:themeTint="99"/>
        <w:sz w:val="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308241">
    <w:abstractNumId w:val="4"/>
  </w:num>
  <w:num w:numId="2" w16cid:durableId="2033073339">
    <w:abstractNumId w:val="6"/>
  </w:num>
  <w:num w:numId="3" w16cid:durableId="1846818419">
    <w:abstractNumId w:val="3"/>
  </w:num>
  <w:num w:numId="4" w16cid:durableId="1373384277">
    <w:abstractNumId w:val="0"/>
  </w:num>
  <w:num w:numId="5" w16cid:durableId="2056007089">
    <w:abstractNumId w:val="7"/>
  </w:num>
  <w:num w:numId="6" w16cid:durableId="681057331">
    <w:abstractNumId w:val="1"/>
  </w:num>
  <w:num w:numId="7" w16cid:durableId="54473429">
    <w:abstractNumId w:val="2"/>
  </w:num>
  <w:num w:numId="8" w16cid:durableId="1510867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3A"/>
    <w:rsid w:val="00000071"/>
    <w:rsid w:val="00002283"/>
    <w:rsid w:val="00010436"/>
    <w:rsid w:val="000107C9"/>
    <w:rsid w:val="000134C6"/>
    <w:rsid w:val="00014AC0"/>
    <w:rsid w:val="00016140"/>
    <w:rsid w:val="000169CE"/>
    <w:rsid w:val="00020FB5"/>
    <w:rsid w:val="0002483E"/>
    <w:rsid w:val="000255BF"/>
    <w:rsid w:val="00031417"/>
    <w:rsid w:val="00032B21"/>
    <w:rsid w:val="00032C56"/>
    <w:rsid w:val="0003470D"/>
    <w:rsid w:val="000347D1"/>
    <w:rsid w:val="00035A2F"/>
    <w:rsid w:val="000373C1"/>
    <w:rsid w:val="00041B7A"/>
    <w:rsid w:val="000432FE"/>
    <w:rsid w:val="00045DB3"/>
    <w:rsid w:val="00047EC0"/>
    <w:rsid w:val="000528C5"/>
    <w:rsid w:val="00057AA5"/>
    <w:rsid w:val="000703FF"/>
    <w:rsid w:val="00070966"/>
    <w:rsid w:val="00071F09"/>
    <w:rsid w:val="00072D69"/>
    <w:rsid w:val="00074F97"/>
    <w:rsid w:val="00080BF0"/>
    <w:rsid w:val="000813FC"/>
    <w:rsid w:val="0008375F"/>
    <w:rsid w:val="0008601F"/>
    <w:rsid w:val="00086E66"/>
    <w:rsid w:val="00094D63"/>
    <w:rsid w:val="000A10DA"/>
    <w:rsid w:val="000A3615"/>
    <w:rsid w:val="000A36C3"/>
    <w:rsid w:val="000A4DD1"/>
    <w:rsid w:val="000A4F3F"/>
    <w:rsid w:val="000A599D"/>
    <w:rsid w:val="000A5CB2"/>
    <w:rsid w:val="000A60F2"/>
    <w:rsid w:val="000A698D"/>
    <w:rsid w:val="000A7C61"/>
    <w:rsid w:val="000A7E8E"/>
    <w:rsid w:val="000A7F10"/>
    <w:rsid w:val="000B4DC9"/>
    <w:rsid w:val="000B6967"/>
    <w:rsid w:val="000C0B0E"/>
    <w:rsid w:val="000C1933"/>
    <w:rsid w:val="000C58D8"/>
    <w:rsid w:val="000C59E9"/>
    <w:rsid w:val="000C62B2"/>
    <w:rsid w:val="000D0293"/>
    <w:rsid w:val="000D0294"/>
    <w:rsid w:val="000D1AF2"/>
    <w:rsid w:val="000D1FA9"/>
    <w:rsid w:val="000D5171"/>
    <w:rsid w:val="000D66CC"/>
    <w:rsid w:val="000E0130"/>
    <w:rsid w:val="000E0DA6"/>
    <w:rsid w:val="000E0E4B"/>
    <w:rsid w:val="000E568D"/>
    <w:rsid w:val="000E6159"/>
    <w:rsid w:val="000E66C7"/>
    <w:rsid w:val="000F0D57"/>
    <w:rsid w:val="000F6756"/>
    <w:rsid w:val="00100F0A"/>
    <w:rsid w:val="0010351B"/>
    <w:rsid w:val="001047AB"/>
    <w:rsid w:val="00104BA1"/>
    <w:rsid w:val="00110BB1"/>
    <w:rsid w:val="00111AA3"/>
    <w:rsid w:val="00112802"/>
    <w:rsid w:val="001138C2"/>
    <w:rsid w:val="00116ECB"/>
    <w:rsid w:val="00117930"/>
    <w:rsid w:val="0011798C"/>
    <w:rsid w:val="001305AB"/>
    <w:rsid w:val="001326B2"/>
    <w:rsid w:val="00135B6B"/>
    <w:rsid w:val="00140C2B"/>
    <w:rsid w:val="00141549"/>
    <w:rsid w:val="001424DD"/>
    <w:rsid w:val="00143E8A"/>
    <w:rsid w:val="00146889"/>
    <w:rsid w:val="00147EA8"/>
    <w:rsid w:val="0015147A"/>
    <w:rsid w:val="001535C0"/>
    <w:rsid w:val="00153AA8"/>
    <w:rsid w:val="00156C6B"/>
    <w:rsid w:val="00157EE6"/>
    <w:rsid w:val="0016388E"/>
    <w:rsid w:val="00164F4D"/>
    <w:rsid w:val="00165F60"/>
    <w:rsid w:val="001666D2"/>
    <w:rsid w:val="001725B5"/>
    <w:rsid w:val="00173588"/>
    <w:rsid w:val="00176A01"/>
    <w:rsid w:val="0017729F"/>
    <w:rsid w:val="00177E24"/>
    <w:rsid w:val="00181FC2"/>
    <w:rsid w:val="001849AB"/>
    <w:rsid w:val="001854E6"/>
    <w:rsid w:val="001856CF"/>
    <w:rsid w:val="001857C8"/>
    <w:rsid w:val="00185BE8"/>
    <w:rsid w:val="00186FA7"/>
    <w:rsid w:val="0019237F"/>
    <w:rsid w:val="0019288D"/>
    <w:rsid w:val="00192BE0"/>
    <w:rsid w:val="00192F5B"/>
    <w:rsid w:val="00195B90"/>
    <w:rsid w:val="00196347"/>
    <w:rsid w:val="001A3D29"/>
    <w:rsid w:val="001A4602"/>
    <w:rsid w:val="001A5FEA"/>
    <w:rsid w:val="001B1DB4"/>
    <w:rsid w:val="001B2889"/>
    <w:rsid w:val="001B3255"/>
    <w:rsid w:val="001B333A"/>
    <w:rsid w:val="001B431B"/>
    <w:rsid w:val="001B5A35"/>
    <w:rsid w:val="001B6648"/>
    <w:rsid w:val="001C0E7D"/>
    <w:rsid w:val="001C1127"/>
    <w:rsid w:val="001C274E"/>
    <w:rsid w:val="001D2085"/>
    <w:rsid w:val="001D28CB"/>
    <w:rsid w:val="001D37B8"/>
    <w:rsid w:val="001D3C0A"/>
    <w:rsid w:val="001D728D"/>
    <w:rsid w:val="001E7695"/>
    <w:rsid w:val="001F01EE"/>
    <w:rsid w:val="001F21EA"/>
    <w:rsid w:val="001F29DE"/>
    <w:rsid w:val="001F3D58"/>
    <w:rsid w:val="001F4181"/>
    <w:rsid w:val="001F7443"/>
    <w:rsid w:val="00200C63"/>
    <w:rsid w:val="00202EBF"/>
    <w:rsid w:val="002075A8"/>
    <w:rsid w:val="00210975"/>
    <w:rsid w:val="002112AE"/>
    <w:rsid w:val="00212D16"/>
    <w:rsid w:val="00212EFA"/>
    <w:rsid w:val="0022307C"/>
    <w:rsid w:val="00225BA7"/>
    <w:rsid w:val="0022784A"/>
    <w:rsid w:val="002309BA"/>
    <w:rsid w:val="002320F6"/>
    <w:rsid w:val="00241FD2"/>
    <w:rsid w:val="0024262D"/>
    <w:rsid w:val="00243CC6"/>
    <w:rsid w:val="00243D1A"/>
    <w:rsid w:val="00244203"/>
    <w:rsid w:val="00245145"/>
    <w:rsid w:val="00246E30"/>
    <w:rsid w:val="00247C13"/>
    <w:rsid w:val="00250998"/>
    <w:rsid w:val="002540A3"/>
    <w:rsid w:val="002549D8"/>
    <w:rsid w:val="00254D65"/>
    <w:rsid w:val="00255AED"/>
    <w:rsid w:val="002572D4"/>
    <w:rsid w:val="00257473"/>
    <w:rsid w:val="00257AA7"/>
    <w:rsid w:val="00257C17"/>
    <w:rsid w:val="002603A3"/>
    <w:rsid w:val="00260EC1"/>
    <w:rsid w:val="00262102"/>
    <w:rsid w:val="002623DA"/>
    <w:rsid w:val="00262951"/>
    <w:rsid w:val="0026595C"/>
    <w:rsid w:val="0026603A"/>
    <w:rsid w:val="00267E1C"/>
    <w:rsid w:val="002700F6"/>
    <w:rsid w:val="00270FBD"/>
    <w:rsid w:val="00272B5B"/>
    <w:rsid w:val="00274433"/>
    <w:rsid w:val="002773C3"/>
    <w:rsid w:val="00283417"/>
    <w:rsid w:val="002863D2"/>
    <w:rsid w:val="00290F2D"/>
    <w:rsid w:val="00295E81"/>
    <w:rsid w:val="00297F7A"/>
    <w:rsid w:val="002A0E98"/>
    <w:rsid w:val="002A10A0"/>
    <w:rsid w:val="002A1E47"/>
    <w:rsid w:val="002A41E7"/>
    <w:rsid w:val="002A4B39"/>
    <w:rsid w:val="002A5898"/>
    <w:rsid w:val="002A77FE"/>
    <w:rsid w:val="002B780E"/>
    <w:rsid w:val="002B7F4E"/>
    <w:rsid w:val="002C02C1"/>
    <w:rsid w:val="002C19C1"/>
    <w:rsid w:val="002C1EC4"/>
    <w:rsid w:val="002C3D72"/>
    <w:rsid w:val="002C778A"/>
    <w:rsid w:val="002D6B67"/>
    <w:rsid w:val="002E285D"/>
    <w:rsid w:val="002E6979"/>
    <w:rsid w:val="002F0F9B"/>
    <w:rsid w:val="002F217F"/>
    <w:rsid w:val="002F6B0E"/>
    <w:rsid w:val="00300AA6"/>
    <w:rsid w:val="003017F3"/>
    <w:rsid w:val="00302F3B"/>
    <w:rsid w:val="0030471C"/>
    <w:rsid w:val="00305696"/>
    <w:rsid w:val="00305C26"/>
    <w:rsid w:val="00311E53"/>
    <w:rsid w:val="00312A10"/>
    <w:rsid w:val="00313A7B"/>
    <w:rsid w:val="00317379"/>
    <w:rsid w:val="00331F74"/>
    <w:rsid w:val="00332A72"/>
    <w:rsid w:val="003376EC"/>
    <w:rsid w:val="0034130F"/>
    <w:rsid w:val="00343225"/>
    <w:rsid w:val="00343A41"/>
    <w:rsid w:val="0034597F"/>
    <w:rsid w:val="00347AD7"/>
    <w:rsid w:val="00350BA1"/>
    <w:rsid w:val="00351F5D"/>
    <w:rsid w:val="00352777"/>
    <w:rsid w:val="00353D7D"/>
    <w:rsid w:val="0035442E"/>
    <w:rsid w:val="003555F7"/>
    <w:rsid w:val="003565FD"/>
    <w:rsid w:val="00357F07"/>
    <w:rsid w:val="003601FA"/>
    <w:rsid w:val="00363C20"/>
    <w:rsid w:val="00374960"/>
    <w:rsid w:val="00375297"/>
    <w:rsid w:val="00375EFC"/>
    <w:rsid w:val="003762DD"/>
    <w:rsid w:val="00376C3A"/>
    <w:rsid w:val="00377BA5"/>
    <w:rsid w:val="0038168E"/>
    <w:rsid w:val="0038790E"/>
    <w:rsid w:val="003901C4"/>
    <w:rsid w:val="003909D4"/>
    <w:rsid w:val="00390C70"/>
    <w:rsid w:val="003911EF"/>
    <w:rsid w:val="003941D9"/>
    <w:rsid w:val="00394B92"/>
    <w:rsid w:val="003A08A4"/>
    <w:rsid w:val="003A1F65"/>
    <w:rsid w:val="003A2A80"/>
    <w:rsid w:val="003A3559"/>
    <w:rsid w:val="003A564C"/>
    <w:rsid w:val="003A5BA8"/>
    <w:rsid w:val="003B33B8"/>
    <w:rsid w:val="003B608D"/>
    <w:rsid w:val="003B6464"/>
    <w:rsid w:val="003B6960"/>
    <w:rsid w:val="003B70DC"/>
    <w:rsid w:val="003C1431"/>
    <w:rsid w:val="003C182A"/>
    <w:rsid w:val="003C1FB5"/>
    <w:rsid w:val="003C3865"/>
    <w:rsid w:val="003C4218"/>
    <w:rsid w:val="003C5FF0"/>
    <w:rsid w:val="003C70F9"/>
    <w:rsid w:val="003C7A20"/>
    <w:rsid w:val="003D258A"/>
    <w:rsid w:val="003D26B5"/>
    <w:rsid w:val="003D38E7"/>
    <w:rsid w:val="003D6439"/>
    <w:rsid w:val="003E4440"/>
    <w:rsid w:val="003E6CBB"/>
    <w:rsid w:val="003F5976"/>
    <w:rsid w:val="003F686D"/>
    <w:rsid w:val="003F69EB"/>
    <w:rsid w:val="003F6EA4"/>
    <w:rsid w:val="003F7CCB"/>
    <w:rsid w:val="003F7F10"/>
    <w:rsid w:val="0040123E"/>
    <w:rsid w:val="0040142B"/>
    <w:rsid w:val="00401FCE"/>
    <w:rsid w:val="00403AEF"/>
    <w:rsid w:val="00404F09"/>
    <w:rsid w:val="004058E8"/>
    <w:rsid w:val="00406DE7"/>
    <w:rsid w:val="00410192"/>
    <w:rsid w:val="00412CC5"/>
    <w:rsid w:val="0041348B"/>
    <w:rsid w:val="004163F2"/>
    <w:rsid w:val="0042002C"/>
    <w:rsid w:val="00420E46"/>
    <w:rsid w:val="0042292E"/>
    <w:rsid w:val="00422B99"/>
    <w:rsid w:val="004260EA"/>
    <w:rsid w:val="0042619F"/>
    <w:rsid w:val="00431BE9"/>
    <w:rsid w:val="00433E30"/>
    <w:rsid w:val="00436EC4"/>
    <w:rsid w:val="00437045"/>
    <w:rsid w:val="004374C5"/>
    <w:rsid w:val="00440845"/>
    <w:rsid w:val="00442674"/>
    <w:rsid w:val="00443687"/>
    <w:rsid w:val="00444162"/>
    <w:rsid w:val="00444928"/>
    <w:rsid w:val="00444D7D"/>
    <w:rsid w:val="004453F9"/>
    <w:rsid w:val="00446F4E"/>
    <w:rsid w:val="004552E2"/>
    <w:rsid w:val="00456F13"/>
    <w:rsid w:val="00460131"/>
    <w:rsid w:val="004622A3"/>
    <w:rsid w:val="004637E6"/>
    <w:rsid w:val="00465F58"/>
    <w:rsid w:val="00471889"/>
    <w:rsid w:val="00474E41"/>
    <w:rsid w:val="00477338"/>
    <w:rsid w:val="00492F6B"/>
    <w:rsid w:val="004936E0"/>
    <w:rsid w:val="00493703"/>
    <w:rsid w:val="00493986"/>
    <w:rsid w:val="004A234D"/>
    <w:rsid w:val="004A2637"/>
    <w:rsid w:val="004A5446"/>
    <w:rsid w:val="004A575B"/>
    <w:rsid w:val="004B4BC9"/>
    <w:rsid w:val="004B740E"/>
    <w:rsid w:val="004B7B6A"/>
    <w:rsid w:val="004B7C6F"/>
    <w:rsid w:val="004C5769"/>
    <w:rsid w:val="004C580B"/>
    <w:rsid w:val="004C6794"/>
    <w:rsid w:val="004C75D8"/>
    <w:rsid w:val="004D2F6B"/>
    <w:rsid w:val="004D30EC"/>
    <w:rsid w:val="004D5D8C"/>
    <w:rsid w:val="004E1413"/>
    <w:rsid w:val="004E2A29"/>
    <w:rsid w:val="004E4974"/>
    <w:rsid w:val="004E4C98"/>
    <w:rsid w:val="004E6C3B"/>
    <w:rsid w:val="004E72B7"/>
    <w:rsid w:val="004F0824"/>
    <w:rsid w:val="004F2B01"/>
    <w:rsid w:val="004F4791"/>
    <w:rsid w:val="004F4B79"/>
    <w:rsid w:val="004F6603"/>
    <w:rsid w:val="005032D6"/>
    <w:rsid w:val="00506F8A"/>
    <w:rsid w:val="005114D3"/>
    <w:rsid w:val="00514AA8"/>
    <w:rsid w:val="0052099C"/>
    <w:rsid w:val="00521151"/>
    <w:rsid w:val="0052280A"/>
    <w:rsid w:val="005229FD"/>
    <w:rsid w:val="00527B46"/>
    <w:rsid w:val="00531783"/>
    <w:rsid w:val="00531A20"/>
    <w:rsid w:val="00532099"/>
    <w:rsid w:val="005323C0"/>
    <w:rsid w:val="005363BF"/>
    <w:rsid w:val="00536529"/>
    <w:rsid w:val="00537DAB"/>
    <w:rsid w:val="00541C79"/>
    <w:rsid w:val="005475E1"/>
    <w:rsid w:val="00552269"/>
    <w:rsid w:val="00564EDD"/>
    <w:rsid w:val="00567051"/>
    <w:rsid w:val="00572DE2"/>
    <w:rsid w:val="00575BDB"/>
    <w:rsid w:val="00580B67"/>
    <w:rsid w:val="00582D59"/>
    <w:rsid w:val="00586AF4"/>
    <w:rsid w:val="00591C77"/>
    <w:rsid w:val="005925C3"/>
    <w:rsid w:val="00593824"/>
    <w:rsid w:val="005964E3"/>
    <w:rsid w:val="0059669B"/>
    <w:rsid w:val="005975EC"/>
    <w:rsid w:val="00597D91"/>
    <w:rsid w:val="005A1E9B"/>
    <w:rsid w:val="005A2FE5"/>
    <w:rsid w:val="005A535E"/>
    <w:rsid w:val="005A5A01"/>
    <w:rsid w:val="005A65D3"/>
    <w:rsid w:val="005A6B37"/>
    <w:rsid w:val="005A740D"/>
    <w:rsid w:val="005B25AB"/>
    <w:rsid w:val="005B2A4E"/>
    <w:rsid w:val="005B3F40"/>
    <w:rsid w:val="005B4A46"/>
    <w:rsid w:val="005B5AC7"/>
    <w:rsid w:val="005B5DB5"/>
    <w:rsid w:val="005C01B1"/>
    <w:rsid w:val="005C0394"/>
    <w:rsid w:val="005C182E"/>
    <w:rsid w:val="005C2307"/>
    <w:rsid w:val="005C2445"/>
    <w:rsid w:val="005C4A75"/>
    <w:rsid w:val="005C62B4"/>
    <w:rsid w:val="005C79CD"/>
    <w:rsid w:val="005D0AA7"/>
    <w:rsid w:val="005D49A3"/>
    <w:rsid w:val="005D64EB"/>
    <w:rsid w:val="005D659D"/>
    <w:rsid w:val="005D6EE0"/>
    <w:rsid w:val="005E1CAA"/>
    <w:rsid w:val="005E2BB0"/>
    <w:rsid w:val="005E2C6D"/>
    <w:rsid w:val="005E3452"/>
    <w:rsid w:val="005E34E5"/>
    <w:rsid w:val="005E3D39"/>
    <w:rsid w:val="005E49FB"/>
    <w:rsid w:val="005E5291"/>
    <w:rsid w:val="005F02DD"/>
    <w:rsid w:val="005F5DDA"/>
    <w:rsid w:val="005F62D9"/>
    <w:rsid w:val="005F6803"/>
    <w:rsid w:val="005F742A"/>
    <w:rsid w:val="006040D2"/>
    <w:rsid w:val="006041CF"/>
    <w:rsid w:val="00605A8D"/>
    <w:rsid w:val="006066D7"/>
    <w:rsid w:val="00606D86"/>
    <w:rsid w:val="0060704E"/>
    <w:rsid w:val="00610912"/>
    <w:rsid w:val="00612662"/>
    <w:rsid w:val="00613CC6"/>
    <w:rsid w:val="00615836"/>
    <w:rsid w:val="006174D8"/>
    <w:rsid w:val="006209D2"/>
    <w:rsid w:val="00623B35"/>
    <w:rsid w:val="00624221"/>
    <w:rsid w:val="0063044E"/>
    <w:rsid w:val="006315B5"/>
    <w:rsid w:val="00631629"/>
    <w:rsid w:val="006327C1"/>
    <w:rsid w:val="00635045"/>
    <w:rsid w:val="00636F39"/>
    <w:rsid w:val="00637F21"/>
    <w:rsid w:val="00640931"/>
    <w:rsid w:val="00640BE2"/>
    <w:rsid w:val="006431E0"/>
    <w:rsid w:val="00643EEC"/>
    <w:rsid w:val="00644DAB"/>
    <w:rsid w:val="00646EC9"/>
    <w:rsid w:val="006506ED"/>
    <w:rsid w:val="006528B2"/>
    <w:rsid w:val="00652CAC"/>
    <w:rsid w:val="00660B80"/>
    <w:rsid w:val="006630DB"/>
    <w:rsid w:val="00663565"/>
    <w:rsid w:val="0066358E"/>
    <w:rsid w:val="00664907"/>
    <w:rsid w:val="00666694"/>
    <w:rsid w:val="00670847"/>
    <w:rsid w:val="00671079"/>
    <w:rsid w:val="00671FA1"/>
    <w:rsid w:val="006726CD"/>
    <w:rsid w:val="00672E7B"/>
    <w:rsid w:val="0067428F"/>
    <w:rsid w:val="00675E93"/>
    <w:rsid w:val="00675FF3"/>
    <w:rsid w:val="00676EAF"/>
    <w:rsid w:val="006777A1"/>
    <w:rsid w:val="00681E9C"/>
    <w:rsid w:val="0068639C"/>
    <w:rsid w:val="0068684F"/>
    <w:rsid w:val="00690F8E"/>
    <w:rsid w:val="0069198B"/>
    <w:rsid w:val="00696609"/>
    <w:rsid w:val="00696D94"/>
    <w:rsid w:val="00697289"/>
    <w:rsid w:val="006A323E"/>
    <w:rsid w:val="006A3E4E"/>
    <w:rsid w:val="006A6C50"/>
    <w:rsid w:val="006B16D9"/>
    <w:rsid w:val="006B1970"/>
    <w:rsid w:val="006B3CA5"/>
    <w:rsid w:val="006B4403"/>
    <w:rsid w:val="006B4606"/>
    <w:rsid w:val="006B47E0"/>
    <w:rsid w:val="006B71BB"/>
    <w:rsid w:val="006C460C"/>
    <w:rsid w:val="006C6C3D"/>
    <w:rsid w:val="006D2A1D"/>
    <w:rsid w:val="006D42ED"/>
    <w:rsid w:val="006D5BFB"/>
    <w:rsid w:val="006D5F43"/>
    <w:rsid w:val="006E2C19"/>
    <w:rsid w:val="006E3B3A"/>
    <w:rsid w:val="006E4C33"/>
    <w:rsid w:val="006E4DB1"/>
    <w:rsid w:val="006E56A3"/>
    <w:rsid w:val="006E7CAB"/>
    <w:rsid w:val="006F116D"/>
    <w:rsid w:val="006F34BD"/>
    <w:rsid w:val="006F5A9D"/>
    <w:rsid w:val="006F6EFE"/>
    <w:rsid w:val="006F7853"/>
    <w:rsid w:val="006F7F1E"/>
    <w:rsid w:val="007001D9"/>
    <w:rsid w:val="00703F40"/>
    <w:rsid w:val="0070402C"/>
    <w:rsid w:val="007041B3"/>
    <w:rsid w:val="00704287"/>
    <w:rsid w:val="0070492A"/>
    <w:rsid w:val="007111C7"/>
    <w:rsid w:val="007162E7"/>
    <w:rsid w:val="00720353"/>
    <w:rsid w:val="0072220F"/>
    <w:rsid w:val="00724B44"/>
    <w:rsid w:val="007254E6"/>
    <w:rsid w:val="00726E29"/>
    <w:rsid w:val="007304A2"/>
    <w:rsid w:val="007336CD"/>
    <w:rsid w:val="0073642E"/>
    <w:rsid w:val="00737E67"/>
    <w:rsid w:val="00741660"/>
    <w:rsid w:val="00742A3C"/>
    <w:rsid w:val="0074540F"/>
    <w:rsid w:val="00745479"/>
    <w:rsid w:val="00745A86"/>
    <w:rsid w:val="007550FD"/>
    <w:rsid w:val="00756782"/>
    <w:rsid w:val="00766774"/>
    <w:rsid w:val="00766C77"/>
    <w:rsid w:val="00766FA6"/>
    <w:rsid w:val="00770EB7"/>
    <w:rsid w:val="0077206E"/>
    <w:rsid w:val="00772F9B"/>
    <w:rsid w:val="0077737E"/>
    <w:rsid w:val="007778ED"/>
    <w:rsid w:val="007870A9"/>
    <w:rsid w:val="00793658"/>
    <w:rsid w:val="00793942"/>
    <w:rsid w:val="00794B52"/>
    <w:rsid w:val="0079626D"/>
    <w:rsid w:val="00796386"/>
    <w:rsid w:val="00797EB4"/>
    <w:rsid w:val="007A2BB5"/>
    <w:rsid w:val="007A5B3A"/>
    <w:rsid w:val="007A7AFB"/>
    <w:rsid w:val="007B48D5"/>
    <w:rsid w:val="007B4E99"/>
    <w:rsid w:val="007B5732"/>
    <w:rsid w:val="007B70A5"/>
    <w:rsid w:val="007C59EA"/>
    <w:rsid w:val="007C59ED"/>
    <w:rsid w:val="007C6516"/>
    <w:rsid w:val="007C7EEA"/>
    <w:rsid w:val="007D0436"/>
    <w:rsid w:val="007D317D"/>
    <w:rsid w:val="007D44EB"/>
    <w:rsid w:val="007E3A80"/>
    <w:rsid w:val="007F2B93"/>
    <w:rsid w:val="007F3469"/>
    <w:rsid w:val="007F56D5"/>
    <w:rsid w:val="007F7707"/>
    <w:rsid w:val="00800DAF"/>
    <w:rsid w:val="0080103A"/>
    <w:rsid w:val="00801C94"/>
    <w:rsid w:val="00804724"/>
    <w:rsid w:val="008062E5"/>
    <w:rsid w:val="00807BB2"/>
    <w:rsid w:val="00810B94"/>
    <w:rsid w:val="0081789D"/>
    <w:rsid w:val="008221E0"/>
    <w:rsid w:val="0082334B"/>
    <w:rsid w:val="0082354D"/>
    <w:rsid w:val="0082374B"/>
    <w:rsid w:val="008238B2"/>
    <w:rsid w:val="008260CC"/>
    <w:rsid w:val="00831A7D"/>
    <w:rsid w:val="008348D8"/>
    <w:rsid w:val="0083732E"/>
    <w:rsid w:val="00837D7C"/>
    <w:rsid w:val="008412A0"/>
    <w:rsid w:val="00844B99"/>
    <w:rsid w:val="00845EDB"/>
    <w:rsid w:val="00847082"/>
    <w:rsid w:val="00850428"/>
    <w:rsid w:val="0085049E"/>
    <w:rsid w:val="00850DF5"/>
    <w:rsid w:val="008511B0"/>
    <w:rsid w:val="00852FD7"/>
    <w:rsid w:val="00853D70"/>
    <w:rsid w:val="00854A38"/>
    <w:rsid w:val="00855F9D"/>
    <w:rsid w:val="0085779C"/>
    <w:rsid w:val="0086147C"/>
    <w:rsid w:val="00865D11"/>
    <w:rsid w:val="0086622D"/>
    <w:rsid w:val="008700A8"/>
    <w:rsid w:val="00870716"/>
    <w:rsid w:val="00870A66"/>
    <w:rsid w:val="0088040F"/>
    <w:rsid w:val="00881009"/>
    <w:rsid w:val="00881988"/>
    <w:rsid w:val="00882DBC"/>
    <w:rsid w:val="0088541A"/>
    <w:rsid w:val="00887C93"/>
    <w:rsid w:val="00893AD3"/>
    <w:rsid w:val="0089417E"/>
    <w:rsid w:val="008960AD"/>
    <w:rsid w:val="008A13B7"/>
    <w:rsid w:val="008A272C"/>
    <w:rsid w:val="008A27D9"/>
    <w:rsid w:val="008A3CC0"/>
    <w:rsid w:val="008A40BE"/>
    <w:rsid w:val="008A46FD"/>
    <w:rsid w:val="008B2A6C"/>
    <w:rsid w:val="008C0447"/>
    <w:rsid w:val="008C0784"/>
    <w:rsid w:val="008C12F7"/>
    <w:rsid w:val="008C1523"/>
    <w:rsid w:val="008C1B75"/>
    <w:rsid w:val="008C24C1"/>
    <w:rsid w:val="008C544F"/>
    <w:rsid w:val="008C6B6C"/>
    <w:rsid w:val="008D165A"/>
    <w:rsid w:val="008D16B7"/>
    <w:rsid w:val="008D1849"/>
    <w:rsid w:val="008D1C87"/>
    <w:rsid w:val="008E6F6F"/>
    <w:rsid w:val="008F0B1A"/>
    <w:rsid w:val="008F4171"/>
    <w:rsid w:val="00906F62"/>
    <w:rsid w:val="00916074"/>
    <w:rsid w:val="00920589"/>
    <w:rsid w:val="009220FA"/>
    <w:rsid w:val="009226EE"/>
    <w:rsid w:val="00924C3B"/>
    <w:rsid w:val="009273C0"/>
    <w:rsid w:val="00930E4D"/>
    <w:rsid w:val="00931875"/>
    <w:rsid w:val="00931A3E"/>
    <w:rsid w:val="009346C9"/>
    <w:rsid w:val="00945D6B"/>
    <w:rsid w:val="00945D91"/>
    <w:rsid w:val="00947CEE"/>
    <w:rsid w:val="00950988"/>
    <w:rsid w:val="009515EA"/>
    <w:rsid w:val="00953292"/>
    <w:rsid w:val="009600D5"/>
    <w:rsid w:val="00960AEA"/>
    <w:rsid w:val="00963F91"/>
    <w:rsid w:val="0096400C"/>
    <w:rsid w:val="009653C4"/>
    <w:rsid w:val="00965C56"/>
    <w:rsid w:val="009666E4"/>
    <w:rsid w:val="00970A6D"/>
    <w:rsid w:val="00971CE8"/>
    <w:rsid w:val="0097412E"/>
    <w:rsid w:val="00975541"/>
    <w:rsid w:val="0097770A"/>
    <w:rsid w:val="00982857"/>
    <w:rsid w:val="00983260"/>
    <w:rsid w:val="0098478F"/>
    <w:rsid w:val="00987E81"/>
    <w:rsid w:val="00992FDA"/>
    <w:rsid w:val="00996E55"/>
    <w:rsid w:val="0099721D"/>
    <w:rsid w:val="00997A19"/>
    <w:rsid w:val="009A12A2"/>
    <w:rsid w:val="009A2EA0"/>
    <w:rsid w:val="009B20FF"/>
    <w:rsid w:val="009B33E1"/>
    <w:rsid w:val="009B3E16"/>
    <w:rsid w:val="009B4EBE"/>
    <w:rsid w:val="009B58F1"/>
    <w:rsid w:val="009C2FD0"/>
    <w:rsid w:val="009C54D7"/>
    <w:rsid w:val="009C5B96"/>
    <w:rsid w:val="009D06EE"/>
    <w:rsid w:val="009D0FCE"/>
    <w:rsid w:val="009D166D"/>
    <w:rsid w:val="009E0005"/>
    <w:rsid w:val="009E12FE"/>
    <w:rsid w:val="009E4D40"/>
    <w:rsid w:val="009E670F"/>
    <w:rsid w:val="009E68D5"/>
    <w:rsid w:val="009E7055"/>
    <w:rsid w:val="009E7A9B"/>
    <w:rsid w:val="009F08D0"/>
    <w:rsid w:val="00A021DE"/>
    <w:rsid w:val="00A02B04"/>
    <w:rsid w:val="00A05DB5"/>
    <w:rsid w:val="00A07B96"/>
    <w:rsid w:val="00A106FC"/>
    <w:rsid w:val="00A11E0D"/>
    <w:rsid w:val="00A12260"/>
    <w:rsid w:val="00A170E9"/>
    <w:rsid w:val="00A17F3C"/>
    <w:rsid w:val="00A22E3D"/>
    <w:rsid w:val="00A24778"/>
    <w:rsid w:val="00A27E82"/>
    <w:rsid w:val="00A376BD"/>
    <w:rsid w:val="00A41A9A"/>
    <w:rsid w:val="00A41DE2"/>
    <w:rsid w:val="00A42351"/>
    <w:rsid w:val="00A430AA"/>
    <w:rsid w:val="00A45F05"/>
    <w:rsid w:val="00A46A62"/>
    <w:rsid w:val="00A47502"/>
    <w:rsid w:val="00A510B0"/>
    <w:rsid w:val="00A52A48"/>
    <w:rsid w:val="00A53E8E"/>
    <w:rsid w:val="00A57887"/>
    <w:rsid w:val="00A57A4E"/>
    <w:rsid w:val="00A636D2"/>
    <w:rsid w:val="00A6396F"/>
    <w:rsid w:val="00A64C2B"/>
    <w:rsid w:val="00A67414"/>
    <w:rsid w:val="00A674D6"/>
    <w:rsid w:val="00A70A1B"/>
    <w:rsid w:val="00A722B3"/>
    <w:rsid w:val="00A73446"/>
    <w:rsid w:val="00A83AA4"/>
    <w:rsid w:val="00A84FD4"/>
    <w:rsid w:val="00A8554B"/>
    <w:rsid w:val="00A8674E"/>
    <w:rsid w:val="00A86A8B"/>
    <w:rsid w:val="00A87F09"/>
    <w:rsid w:val="00A93058"/>
    <w:rsid w:val="00A9365E"/>
    <w:rsid w:val="00A938F5"/>
    <w:rsid w:val="00A9663E"/>
    <w:rsid w:val="00A973CF"/>
    <w:rsid w:val="00AA1555"/>
    <w:rsid w:val="00AB1710"/>
    <w:rsid w:val="00AB352C"/>
    <w:rsid w:val="00AB4776"/>
    <w:rsid w:val="00AB51C2"/>
    <w:rsid w:val="00AB5597"/>
    <w:rsid w:val="00AC349A"/>
    <w:rsid w:val="00AC4FEF"/>
    <w:rsid w:val="00AD4F5C"/>
    <w:rsid w:val="00AD4F90"/>
    <w:rsid w:val="00AD5E97"/>
    <w:rsid w:val="00AD7DCB"/>
    <w:rsid w:val="00AE0C06"/>
    <w:rsid w:val="00AE3A6D"/>
    <w:rsid w:val="00AE6CC6"/>
    <w:rsid w:val="00AE7706"/>
    <w:rsid w:val="00AE7C9A"/>
    <w:rsid w:val="00AF2CE0"/>
    <w:rsid w:val="00AF4D85"/>
    <w:rsid w:val="00AF7F9C"/>
    <w:rsid w:val="00B04586"/>
    <w:rsid w:val="00B1111C"/>
    <w:rsid w:val="00B12A99"/>
    <w:rsid w:val="00B1553F"/>
    <w:rsid w:val="00B22BCF"/>
    <w:rsid w:val="00B23040"/>
    <w:rsid w:val="00B2320B"/>
    <w:rsid w:val="00B24DA8"/>
    <w:rsid w:val="00B26DC8"/>
    <w:rsid w:val="00B2785F"/>
    <w:rsid w:val="00B40A0B"/>
    <w:rsid w:val="00B44E4D"/>
    <w:rsid w:val="00B470A6"/>
    <w:rsid w:val="00B52F09"/>
    <w:rsid w:val="00B5438A"/>
    <w:rsid w:val="00B600BB"/>
    <w:rsid w:val="00B61CD5"/>
    <w:rsid w:val="00B627D3"/>
    <w:rsid w:val="00B62B55"/>
    <w:rsid w:val="00B62D1F"/>
    <w:rsid w:val="00B62DDD"/>
    <w:rsid w:val="00B666A7"/>
    <w:rsid w:val="00B67367"/>
    <w:rsid w:val="00B67A13"/>
    <w:rsid w:val="00B67EAF"/>
    <w:rsid w:val="00B751CB"/>
    <w:rsid w:val="00B8150F"/>
    <w:rsid w:val="00B829F9"/>
    <w:rsid w:val="00B8710F"/>
    <w:rsid w:val="00B874B2"/>
    <w:rsid w:val="00B90B2E"/>
    <w:rsid w:val="00B9265C"/>
    <w:rsid w:val="00B93D8A"/>
    <w:rsid w:val="00B94342"/>
    <w:rsid w:val="00B9655F"/>
    <w:rsid w:val="00BA0468"/>
    <w:rsid w:val="00BA4D06"/>
    <w:rsid w:val="00BA503A"/>
    <w:rsid w:val="00BB02E4"/>
    <w:rsid w:val="00BC04E6"/>
    <w:rsid w:val="00BC330D"/>
    <w:rsid w:val="00BC4975"/>
    <w:rsid w:val="00BD1533"/>
    <w:rsid w:val="00BD4073"/>
    <w:rsid w:val="00BD4AD6"/>
    <w:rsid w:val="00BD5E3E"/>
    <w:rsid w:val="00BD619D"/>
    <w:rsid w:val="00BD75A5"/>
    <w:rsid w:val="00BD77FB"/>
    <w:rsid w:val="00BE0620"/>
    <w:rsid w:val="00BE0C01"/>
    <w:rsid w:val="00BE0C33"/>
    <w:rsid w:val="00BE24AE"/>
    <w:rsid w:val="00BE47A5"/>
    <w:rsid w:val="00BE6302"/>
    <w:rsid w:val="00BF0A73"/>
    <w:rsid w:val="00BF211E"/>
    <w:rsid w:val="00BF2C21"/>
    <w:rsid w:val="00BF5106"/>
    <w:rsid w:val="00BF773F"/>
    <w:rsid w:val="00C010A2"/>
    <w:rsid w:val="00C0291E"/>
    <w:rsid w:val="00C03570"/>
    <w:rsid w:val="00C03595"/>
    <w:rsid w:val="00C073D4"/>
    <w:rsid w:val="00C115D4"/>
    <w:rsid w:val="00C12483"/>
    <w:rsid w:val="00C132F4"/>
    <w:rsid w:val="00C211F9"/>
    <w:rsid w:val="00C21893"/>
    <w:rsid w:val="00C256FF"/>
    <w:rsid w:val="00C26251"/>
    <w:rsid w:val="00C325E3"/>
    <w:rsid w:val="00C33BD6"/>
    <w:rsid w:val="00C347C6"/>
    <w:rsid w:val="00C36117"/>
    <w:rsid w:val="00C41378"/>
    <w:rsid w:val="00C44F62"/>
    <w:rsid w:val="00C45938"/>
    <w:rsid w:val="00C45A7E"/>
    <w:rsid w:val="00C468AD"/>
    <w:rsid w:val="00C607E9"/>
    <w:rsid w:val="00C61AB4"/>
    <w:rsid w:val="00C6415B"/>
    <w:rsid w:val="00C64753"/>
    <w:rsid w:val="00C64F6E"/>
    <w:rsid w:val="00C65B81"/>
    <w:rsid w:val="00C66106"/>
    <w:rsid w:val="00C67794"/>
    <w:rsid w:val="00C705AE"/>
    <w:rsid w:val="00C71424"/>
    <w:rsid w:val="00C72235"/>
    <w:rsid w:val="00C743E3"/>
    <w:rsid w:val="00C74E1C"/>
    <w:rsid w:val="00C7738B"/>
    <w:rsid w:val="00C845F6"/>
    <w:rsid w:val="00C84993"/>
    <w:rsid w:val="00C85DB0"/>
    <w:rsid w:val="00C87181"/>
    <w:rsid w:val="00C94067"/>
    <w:rsid w:val="00C94DCC"/>
    <w:rsid w:val="00CA2324"/>
    <w:rsid w:val="00CA2754"/>
    <w:rsid w:val="00CA74C2"/>
    <w:rsid w:val="00CB2686"/>
    <w:rsid w:val="00CB2B17"/>
    <w:rsid w:val="00CB6A2C"/>
    <w:rsid w:val="00CC2EF3"/>
    <w:rsid w:val="00CC31D4"/>
    <w:rsid w:val="00CC732A"/>
    <w:rsid w:val="00CC736A"/>
    <w:rsid w:val="00CD044B"/>
    <w:rsid w:val="00CD0827"/>
    <w:rsid w:val="00CD2683"/>
    <w:rsid w:val="00CD3A74"/>
    <w:rsid w:val="00CE088D"/>
    <w:rsid w:val="00CE1100"/>
    <w:rsid w:val="00CE3529"/>
    <w:rsid w:val="00CE78B0"/>
    <w:rsid w:val="00CF0BEF"/>
    <w:rsid w:val="00CF59E5"/>
    <w:rsid w:val="00CF5FCF"/>
    <w:rsid w:val="00CF7300"/>
    <w:rsid w:val="00D102AF"/>
    <w:rsid w:val="00D12387"/>
    <w:rsid w:val="00D127D7"/>
    <w:rsid w:val="00D13B60"/>
    <w:rsid w:val="00D15EA8"/>
    <w:rsid w:val="00D16B6F"/>
    <w:rsid w:val="00D24F52"/>
    <w:rsid w:val="00D27E26"/>
    <w:rsid w:val="00D30435"/>
    <w:rsid w:val="00D358D3"/>
    <w:rsid w:val="00D404B9"/>
    <w:rsid w:val="00D435A9"/>
    <w:rsid w:val="00D443A2"/>
    <w:rsid w:val="00D44464"/>
    <w:rsid w:val="00D4654D"/>
    <w:rsid w:val="00D52FCB"/>
    <w:rsid w:val="00D557EF"/>
    <w:rsid w:val="00D64A5A"/>
    <w:rsid w:val="00D64BC0"/>
    <w:rsid w:val="00D674AF"/>
    <w:rsid w:val="00D67A0C"/>
    <w:rsid w:val="00D67FBC"/>
    <w:rsid w:val="00D701AE"/>
    <w:rsid w:val="00D705F4"/>
    <w:rsid w:val="00D70676"/>
    <w:rsid w:val="00D70802"/>
    <w:rsid w:val="00D71488"/>
    <w:rsid w:val="00D71CCD"/>
    <w:rsid w:val="00D7279F"/>
    <w:rsid w:val="00D72E25"/>
    <w:rsid w:val="00D739EC"/>
    <w:rsid w:val="00D756D5"/>
    <w:rsid w:val="00D77F8E"/>
    <w:rsid w:val="00D80831"/>
    <w:rsid w:val="00D812C1"/>
    <w:rsid w:val="00D832E9"/>
    <w:rsid w:val="00D85C71"/>
    <w:rsid w:val="00D86907"/>
    <w:rsid w:val="00D87C28"/>
    <w:rsid w:val="00D93193"/>
    <w:rsid w:val="00D97382"/>
    <w:rsid w:val="00DA565E"/>
    <w:rsid w:val="00DA6852"/>
    <w:rsid w:val="00DA6AB4"/>
    <w:rsid w:val="00DB0DA2"/>
    <w:rsid w:val="00DB1AE5"/>
    <w:rsid w:val="00DB1F7E"/>
    <w:rsid w:val="00DB2B0A"/>
    <w:rsid w:val="00DC0BE1"/>
    <w:rsid w:val="00DC2D8E"/>
    <w:rsid w:val="00DC40DE"/>
    <w:rsid w:val="00DC59D0"/>
    <w:rsid w:val="00DC5E5E"/>
    <w:rsid w:val="00DC6138"/>
    <w:rsid w:val="00DC66B9"/>
    <w:rsid w:val="00DD07DF"/>
    <w:rsid w:val="00DE55C6"/>
    <w:rsid w:val="00DE5989"/>
    <w:rsid w:val="00DE6908"/>
    <w:rsid w:val="00DE6F5E"/>
    <w:rsid w:val="00DF0319"/>
    <w:rsid w:val="00DF0811"/>
    <w:rsid w:val="00DF27AD"/>
    <w:rsid w:val="00DF30D5"/>
    <w:rsid w:val="00DF4AEA"/>
    <w:rsid w:val="00E0023A"/>
    <w:rsid w:val="00E02114"/>
    <w:rsid w:val="00E02909"/>
    <w:rsid w:val="00E03C38"/>
    <w:rsid w:val="00E0531F"/>
    <w:rsid w:val="00E054FA"/>
    <w:rsid w:val="00E134C6"/>
    <w:rsid w:val="00E14BF8"/>
    <w:rsid w:val="00E1518F"/>
    <w:rsid w:val="00E15B4E"/>
    <w:rsid w:val="00E23390"/>
    <w:rsid w:val="00E247D6"/>
    <w:rsid w:val="00E247FA"/>
    <w:rsid w:val="00E307D5"/>
    <w:rsid w:val="00E335CE"/>
    <w:rsid w:val="00E35E6A"/>
    <w:rsid w:val="00E360A2"/>
    <w:rsid w:val="00E36B87"/>
    <w:rsid w:val="00E36F39"/>
    <w:rsid w:val="00E417D7"/>
    <w:rsid w:val="00E42BCB"/>
    <w:rsid w:val="00E43BE9"/>
    <w:rsid w:val="00E45BF3"/>
    <w:rsid w:val="00E46385"/>
    <w:rsid w:val="00E545CE"/>
    <w:rsid w:val="00E56952"/>
    <w:rsid w:val="00E574E3"/>
    <w:rsid w:val="00E57CB5"/>
    <w:rsid w:val="00E60DAD"/>
    <w:rsid w:val="00E614E0"/>
    <w:rsid w:val="00E6174D"/>
    <w:rsid w:val="00E6345A"/>
    <w:rsid w:val="00E6663B"/>
    <w:rsid w:val="00E708F6"/>
    <w:rsid w:val="00E7263E"/>
    <w:rsid w:val="00E737C5"/>
    <w:rsid w:val="00E739F0"/>
    <w:rsid w:val="00E74844"/>
    <w:rsid w:val="00E75D5F"/>
    <w:rsid w:val="00E765E4"/>
    <w:rsid w:val="00E768C0"/>
    <w:rsid w:val="00E7706A"/>
    <w:rsid w:val="00E846EB"/>
    <w:rsid w:val="00E84882"/>
    <w:rsid w:val="00E86531"/>
    <w:rsid w:val="00E87D85"/>
    <w:rsid w:val="00E909A3"/>
    <w:rsid w:val="00E95521"/>
    <w:rsid w:val="00EA0A3A"/>
    <w:rsid w:val="00EA0B0C"/>
    <w:rsid w:val="00EA4B58"/>
    <w:rsid w:val="00EA6F63"/>
    <w:rsid w:val="00EB1A00"/>
    <w:rsid w:val="00EB3CC8"/>
    <w:rsid w:val="00EB3EB3"/>
    <w:rsid w:val="00EB70AE"/>
    <w:rsid w:val="00EB73AC"/>
    <w:rsid w:val="00EC0382"/>
    <w:rsid w:val="00EC1AD8"/>
    <w:rsid w:val="00EC3E30"/>
    <w:rsid w:val="00EC4230"/>
    <w:rsid w:val="00EC5EFB"/>
    <w:rsid w:val="00ED054C"/>
    <w:rsid w:val="00ED16A8"/>
    <w:rsid w:val="00ED1993"/>
    <w:rsid w:val="00ED6921"/>
    <w:rsid w:val="00ED7C2F"/>
    <w:rsid w:val="00EE2FF1"/>
    <w:rsid w:val="00EE31F3"/>
    <w:rsid w:val="00EE772E"/>
    <w:rsid w:val="00EE7E9B"/>
    <w:rsid w:val="00EF2488"/>
    <w:rsid w:val="00EF40CF"/>
    <w:rsid w:val="00EF6183"/>
    <w:rsid w:val="00EF6B13"/>
    <w:rsid w:val="00F05F53"/>
    <w:rsid w:val="00F06AB9"/>
    <w:rsid w:val="00F10BA7"/>
    <w:rsid w:val="00F13C76"/>
    <w:rsid w:val="00F13CFE"/>
    <w:rsid w:val="00F15727"/>
    <w:rsid w:val="00F158A4"/>
    <w:rsid w:val="00F16A01"/>
    <w:rsid w:val="00F2588D"/>
    <w:rsid w:val="00F329DD"/>
    <w:rsid w:val="00F35E45"/>
    <w:rsid w:val="00F405BD"/>
    <w:rsid w:val="00F41EF7"/>
    <w:rsid w:val="00F42DC2"/>
    <w:rsid w:val="00F502E3"/>
    <w:rsid w:val="00F52068"/>
    <w:rsid w:val="00F546E4"/>
    <w:rsid w:val="00F61368"/>
    <w:rsid w:val="00F615FB"/>
    <w:rsid w:val="00F625E3"/>
    <w:rsid w:val="00F62BDE"/>
    <w:rsid w:val="00F64DF6"/>
    <w:rsid w:val="00F70E31"/>
    <w:rsid w:val="00F72FA7"/>
    <w:rsid w:val="00F7351D"/>
    <w:rsid w:val="00F73848"/>
    <w:rsid w:val="00F738E4"/>
    <w:rsid w:val="00F83C7C"/>
    <w:rsid w:val="00F931A7"/>
    <w:rsid w:val="00F94339"/>
    <w:rsid w:val="00FA03ED"/>
    <w:rsid w:val="00FA338A"/>
    <w:rsid w:val="00FA3A82"/>
    <w:rsid w:val="00FB0702"/>
    <w:rsid w:val="00FB1560"/>
    <w:rsid w:val="00FB15BF"/>
    <w:rsid w:val="00FB1BA7"/>
    <w:rsid w:val="00FB5CAF"/>
    <w:rsid w:val="00FB75ED"/>
    <w:rsid w:val="00FC12AE"/>
    <w:rsid w:val="00FC3939"/>
    <w:rsid w:val="00FE0668"/>
    <w:rsid w:val="00FE0994"/>
    <w:rsid w:val="00FE1AF4"/>
    <w:rsid w:val="00FE2869"/>
    <w:rsid w:val="00FE39DB"/>
    <w:rsid w:val="00FE3C07"/>
    <w:rsid w:val="00FE4136"/>
    <w:rsid w:val="00FE59A9"/>
    <w:rsid w:val="00FE5F51"/>
    <w:rsid w:val="00FE6C0C"/>
    <w:rsid w:val="00FF2D40"/>
    <w:rsid w:val="00FF39C4"/>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A972A"/>
  <w15:chartTrackingRefBased/>
  <w15:docId w15:val="{BF13A844-CF43-674B-A3A5-44F6B258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Body CS)"/>
        <w:color w:val="000000" w:themeColor="text1"/>
        <w:szCs w:val="3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E8"/>
    <w:pPr>
      <w:snapToGrid w:val="0"/>
    </w:pPr>
    <w:rPr>
      <w:rFonts w:ascii="Calibri" w:hAnsi="Calibri" w:cs="Times New Roman"/>
      <w:color w:val="auto"/>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essayexpert">
    <w:name w:val="The essay expert"/>
    <w:basedOn w:val="Normal"/>
    <w:qFormat/>
    <w:rsid w:val="004A5446"/>
  </w:style>
  <w:style w:type="paragraph" w:styleId="ListParagraph">
    <w:name w:val="List Paragraph"/>
    <w:basedOn w:val="Normal"/>
    <w:uiPriority w:val="34"/>
    <w:qFormat/>
    <w:rsid w:val="008D165A"/>
    <w:pPr>
      <w:snapToGrid/>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E86531"/>
    <w:pPr>
      <w:tabs>
        <w:tab w:val="center" w:pos="4680"/>
        <w:tab w:val="right" w:pos="9360"/>
      </w:tabs>
    </w:pPr>
  </w:style>
  <w:style w:type="character" w:customStyle="1" w:styleId="HeaderChar">
    <w:name w:val="Header Char"/>
    <w:basedOn w:val="DefaultParagraphFont"/>
    <w:link w:val="Header"/>
    <w:uiPriority w:val="99"/>
    <w:rsid w:val="00E86531"/>
    <w:rPr>
      <w:rFonts w:ascii="Calibri" w:hAnsi="Calibri" w:cs="Times New Roman"/>
      <w:color w:val="auto"/>
      <w:sz w:val="21"/>
      <w:szCs w:val="22"/>
    </w:rPr>
  </w:style>
  <w:style w:type="paragraph" w:styleId="Footer">
    <w:name w:val="footer"/>
    <w:basedOn w:val="Normal"/>
    <w:link w:val="FooterChar"/>
    <w:uiPriority w:val="99"/>
    <w:unhideWhenUsed/>
    <w:rsid w:val="00E86531"/>
    <w:pPr>
      <w:tabs>
        <w:tab w:val="center" w:pos="4680"/>
        <w:tab w:val="right" w:pos="9360"/>
      </w:tabs>
    </w:pPr>
  </w:style>
  <w:style w:type="character" w:customStyle="1" w:styleId="FooterChar">
    <w:name w:val="Footer Char"/>
    <w:basedOn w:val="DefaultParagraphFont"/>
    <w:link w:val="Footer"/>
    <w:uiPriority w:val="99"/>
    <w:rsid w:val="00E86531"/>
    <w:rPr>
      <w:rFonts w:ascii="Calibri" w:hAnsi="Calibri" w:cs="Times New Roman"/>
      <w:color w:val="auto"/>
      <w:sz w:val="21"/>
      <w:szCs w:val="22"/>
    </w:rPr>
  </w:style>
  <w:style w:type="character" w:styleId="CommentReference">
    <w:name w:val="annotation reference"/>
    <w:basedOn w:val="DefaultParagraphFont"/>
    <w:uiPriority w:val="99"/>
    <w:semiHidden/>
    <w:unhideWhenUsed/>
    <w:rsid w:val="0097770A"/>
    <w:rPr>
      <w:sz w:val="16"/>
      <w:szCs w:val="16"/>
    </w:rPr>
  </w:style>
  <w:style w:type="paragraph" w:styleId="CommentText">
    <w:name w:val="annotation text"/>
    <w:basedOn w:val="Normal"/>
    <w:link w:val="CommentTextChar"/>
    <w:uiPriority w:val="99"/>
    <w:semiHidden/>
    <w:unhideWhenUsed/>
    <w:rsid w:val="0097770A"/>
    <w:rPr>
      <w:sz w:val="20"/>
      <w:szCs w:val="20"/>
    </w:rPr>
  </w:style>
  <w:style w:type="character" w:customStyle="1" w:styleId="CommentTextChar">
    <w:name w:val="Comment Text Char"/>
    <w:basedOn w:val="DefaultParagraphFont"/>
    <w:link w:val="CommentText"/>
    <w:uiPriority w:val="99"/>
    <w:semiHidden/>
    <w:rsid w:val="0097770A"/>
    <w:rPr>
      <w:rFonts w:ascii="Calibri" w:hAnsi="Calibri" w:cs="Times New Roman"/>
      <w:color w:val="auto"/>
      <w:szCs w:val="20"/>
    </w:rPr>
  </w:style>
  <w:style w:type="paragraph" w:styleId="CommentSubject">
    <w:name w:val="annotation subject"/>
    <w:basedOn w:val="CommentText"/>
    <w:next w:val="CommentText"/>
    <w:link w:val="CommentSubjectChar"/>
    <w:uiPriority w:val="99"/>
    <w:semiHidden/>
    <w:unhideWhenUsed/>
    <w:rsid w:val="0097770A"/>
    <w:rPr>
      <w:b/>
      <w:bCs/>
    </w:rPr>
  </w:style>
  <w:style w:type="character" w:customStyle="1" w:styleId="CommentSubjectChar">
    <w:name w:val="Comment Subject Char"/>
    <w:basedOn w:val="CommentTextChar"/>
    <w:link w:val="CommentSubject"/>
    <w:uiPriority w:val="99"/>
    <w:semiHidden/>
    <w:rsid w:val="0097770A"/>
    <w:rPr>
      <w:rFonts w:ascii="Calibri" w:hAnsi="Calibri" w:cs="Times New Roman"/>
      <w:b/>
      <w:bCs/>
      <w:color w:val="auto"/>
      <w:szCs w:val="20"/>
    </w:rPr>
  </w:style>
  <w:style w:type="paragraph" w:styleId="Revision">
    <w:name w:val="Revision"/>
    <w:hidden/>
    <w:uiPriority w:val="99"/>
    <w:semiHidden/>
    <w:rsid w:val="0097770A"/>
    <w:rPr>
      <w:rFonts w:ascii="Calibri" w:hAnsi="Calibri" w:cs="Times New Roman"/>
      <w:color w:val="auto"/>
      <w:sz w:val="21"/>
      <w:szCs w:val="22"/>
    </w:rPr>
  </w:style>
  <w:style w:type="character" w:styleId="Hyperlink">
    <w:name w:val="Hyperlink"/>
    <w:basedOn w:val="DefaultParagraphFont"/>
    <w:uiPriority w:val="99"/>
    <w:unhideWhenUsed/>
    <w:rsid w:val="00F13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509578">
      <w:bodyDiv w:val="1"/>
      <w:marLeft w:val="0"/>
      <w:marRight w:val="0"/>
      <w:marTop w:val="0"/>
      <w:marBottom w:val="0"/>
      <w:divBdr>
        <w:top w:val="none" w:sz="0" w:space="0" w:color="auto"/>
        <w:left w:val="none" w:sz="0" w:space="0" w:color="auto"/>
        <w:bottom w:val="none" w:sz="0" w:space="0" w:color="auto"/>
        <w:right w:val="none" w:sz="0" w:space="0" w:color="auto"/>
      </w:divBdr>
    </w:div>
    <w:div w:id="2140031192">
      <w:bodyDiv w:val="1"/>
      <w:marLeft w:val="0"/>
      <w:marRight w:val="0"/>
      <w:marTop w:val="0"/>
      <w:marBottom w:val="0"/>
      <w:divBdr>
        <w:top w:val="none" w:sz="0" w:space="0" w:color="auto"/>
        <w:left w:val="none" w:sz="0" w:space="0" w:color="auto"/>
        <w:bottom w:val="none" w:sz="0" w:space="0" w:color="auto"/>
        <w:right w:val="none" w:sz="0" w:space="0" w:color="auto"/>
      </w:divBdr>
      <w:divsChild>
        <w:div w:id="832570411">
          <w:marLeft w:val="0"/>
          <w:marRight w:val="0"/>
          <w:marTop w:val="0"/>
          <w:marBottom w:val="0"/>
          <w:divBdr>
            <w:top w:val="none" w:sz="0" w:space="0" w:color="auto"/>
            <w:left w:val="none" w:sz="0" w:space="0" w:color="auto"/>
            <w:bottom w:val="none" w:sz="0" w:space="0" w:color="auto"/>
            <w:right w:val="none" w:sz="0" w:space="0" w:color="auto"/>
          </w:divBdr>
          <w:divsChild>
            <w:div w:id="479463911">
              <w:marLeft w:val="0"/>
              <w:marRight w:val="0"/>
              <w:marTop w:val="0"/>
              <w:marBottom w:val="0"/>
              <w:divBdr>
                <w:top w:val="none" w:sz="0" w:space="0" w:color="auto"/>
                <w:left w:val="none" w:sz="0" w:space="0" w:color="auto"/>
                <w:bottom w:val="none" w:sz="0" w:space="0" w:color="auto"/>
                <w:right w:val="none" w:sz="0" w:space="0" w:color="auto"/>
              </w:divBdr>
            </w:div>
            <w:div w:id="1674411769">
              <w:marLeft w:val="300"/>
              <w:marRight w:val="0"/>
              <w:marTop w:val="0"/>
              <w:marBottom w:val="0"/>
              <w:divBdr>
                <w:top w:val="none" w:sz="0" w:space="0" w:color="auto"/>
                <w:left w:val="none" w:sz="0" w:space="0" w:color="auto"/>
                <w:bottom w:val="none" w:sz="0" w:space="0" w:color="auto"/>
                <w:right w:val="none" w:sz="0" w:space="0" w:color="auto"/>
              </w:divBdr>
            </w:div>
            <w:div w:id="1358702701">
              <w:marLeft w:val="300"/>
              <w:marRight w:val="0"/>
              <w:marTop w:val="0"/>
              <w:marBottom w:val="0"/>
              <w:divBdr>
                <w:top w:val="none" w:sz="0" w:space="0" w:color="auto"/>
                <w:left w:val="none" w:sz="0" w:space="0" w:color="auto"/>
                <w:bottom w:val="none" w:sz="0" w:space="0" w:color="auto"/>
                <w:right w:val="none" w:sz="0" w:space="0" w:color="auto"/>
              </w:divBdr>
            </w:div>
            <w:div w:id="1905602021">
              <w:marLeft w:val="0"/>
              <w:marRight w:val="0"/>
              <w:marTop w:val="0"/>
              <w:marBottom w:val="0"/>
              <w:divBdr>
                <w:top w:val="none" w:sz="0" w:space="0" w:color="auto"/>
                <w:left w:val="none" w:sz="0" w:space="0" w:color="auto"/>
                <w:bottom w:val="none" w:sz="0" w:space="0" w:color="auto"/>
                <w:right w:val="none" w:sz="0" w:space="0" w:color="auto"/>
              </w:divBdr>
            </w:div>
            <w:div w:id="1371878955">
              <w:marLeft w:val="60"/>
              <w:marRight w:val="0"/>
              <w:marTop w:val="0"/>
              <w:marBottom w:val="0"/>
              <w:divBdr>
                <w:top w:val="none" w:sz="0" w:space="0" w:color="auto"/>
                <w:left w:val="none" w:sz="0" w:space="0" w:color="auto"/>
                <w:bottom w:val="none" w:sz="0" w:space="0" w:color="auto"/>
                <w:right w:val="none" w:sz="0" w:space="0" w:color="auto"/>
              </w:divBdr>
            </w:div>
          </w:divsChild>
        </w:div>
        <w:div w:id="1706707903">
          <w:marLeft w:val="0"/>
          <w:marRight w:val="0"/>
          <w:marTop w:val="0"/>
          <w:marBottom w:val="0"/>
          <w:divBdr>
            <w:top w:val="none" w:sz="0" w:space="0" w:color="auto"/>
            <w:left w:val="none" w:sz="0" w:space="0" w:color="auto"/>
            <w:bottom w:val="none" w:sz="0" w:space="0" w:color="auto"/>
            <w:right w:val="none" w:sz="0" w:space="0" w:color="auto"/>
          </w:divBdr>
          <w:divsChild>
            <w:div w:id="2128575883">
              <w:marLeft w:val="0"/>
              <w:marRight w:val="0"/>
              <w:marTop w:val="120"/>
              <w:marBottom w:val="0"/>
              <w:divBdr>
                <w:top w:val="none" w:sz="0" w:space="0" w:color="auto"/>
                <w:left w:val="none" w:sz="0" w:space="0" w:color="auto"/>
                <w:bottom w:val="none" w:sz="0" w:space="0" w:color="auto"/>
                <w:right w:val="none" w:sz="0" w:space="0" w:color="auto"/>
              </w:divBdr>
              <w:divsChild>
                <w:div w:id="1710177464">
                  <w:marLeft w:val="0"/>
                  <w:marRight w:val="0"/>
                  <w:marTop w:val="0"/>
                  <w:marBottom w:val="0"/>
                  <w:divBdr>
                    <w:top w:val="none" w:sz="0" w:space="0" w:color="auto"/>
                    <w:left w:val="none" w:sz="0" w:space="0" w:color="auto"/>
                    <w:bottom w:val="none" w:sz="0" w:space="0" w:color="auto"/>
                    <w:right w:val="none" w:sz="0" w:space="0" w:color="auto"/>
                  </w:divBdr>
                  <w:divsChild>
                    <w:div w:id="2073887416">
                      <w:marLeft w:val="0"/>
                      <w:marRight w:val="0"/>
                      <w:marTop w:val="0"/>
                      <w:marBottom w:val="0"/>
                      <w:divBdr>
                        <w:top w:val="none" w:sz="0" w:space="0" w:color="auto"/>
                        <w:left w:val="none" w:sz="0" w:space="0" w:color="auto"/>
                        <w:bottom w:val="none" w:sz="0" w:space="0" w:color="auto"/>
                        <w:right w:val="none" w:sz="0" w:space="0" w:color="auto"/>
                      </w:divBdr>
                      <w:divsChild>
                        <w:div w:id="2134858909">
                          <w:marLeft w:val="0"/>
                          <w:marRight w:val="0"/>
                          <w:marTop w:val="0"/>
                          <w:marBottom w:val="0"/>
                          <w:divBdr>
                            <w:top w:val="none" w:sz="0" w:space="0" w:color="auto"/>
                            <w:left w:val="none" w:sz="0" w:space="0" w:color="auto"/>
                            <w:bottom w:val="none" w:sz="0" w:space="0" w:color="auto"/>
                            <w:right w:val="none" w:sz="0" w:space="0" w:color="auto"/>
                          </w:divBdr>
                        </w:div>
                        <w:div w:id="105125770">
                          <w:marLeft w:val="0"/>
                          <w:marRight w:val="0"/>
                          <w:marTop w:val="0"/>
                          <w:marBottom w:val="0"/>
                          <w:divBdr>
                            <w:top w:val="none" w:sz="0" w:space="0" w:color="auto"/>
                            <w:left w:val="none" w:sz="0" w:space="0" w:color="auto"/>
                            <w:bottom w:val="none" w:sz="0" w:space="0" w:color="auto"/>
                            <w:right w:val="none" w:sz="0" w:space="0" w:color="auto"/>
                          </w:divBdr>
                        </w:div>
                        <w:div w:id="423888814">
                          <w:marLeft w:val="0"/>
                          <w:marRight w:val="0"/>
                          <w:marTop w:val="0"/>
                          <w:marBottom w:val="0"/>
                          <w:divBdr>
                            <w:top w:val="none" w:sz="0" w:space="0" w:color="auto"/>
                            <w:left w:val="none" w:sz="0" w:space="0" w:color="auto"/>
                            <w:bottom w:val="none" w:sz="0" w:space="0" w:color="auto"/>
                            <w:right w:val="none" w:sz="0" w:space="0" w:color="auto"/>
                          </w:divBdr>
                        </w:div>
                        <w:div w:id="811676844">
                          <w:marLeft w:val="0"/>
                          <w:marRight w:val="0"/>
                          <w:marTop w:val="0"/>
                          <w:marBottom w:val="0"/>
                          <w:divBdr>
                            <w:top w:val="none" w:sz="0" w:space="0" w:color="auto"/>
                            <w:left w:val="none" w:sz="0" w:space="0" w:color="auto"/>
                            <w:bottom w:val="none" w:sz="0" w:space="0" w:color="auto"/>
                            <w:right w:val="none" w:sz="0" w:space="0" w:color="auto"/>
                          </w:divBdr>
                        </w:div>
                        <w:div w:id="889418940">
                          <w:marLeft w:val="0"/>
                          <w:marRight w:val="0"/>
                          <w:marTop w:val="0"/>
                          <w:marBottom w:val="0"/>
                          <w:divBdr>
                            <w:top w:val="none" w:sz="0" w:space="0" w:color="auto"/>
                            <w:left w:val="none" w:sz="0" w:space="0" w:color="auto"/>
                            <w:bottom w:val="none" w:sz="0" w:space="0" w:color="auto"/>
                            <w:right w:val="none" w:sz="0" w:space="0" w:color="auto"/>
                          </w:divBdr>
                        </w:div>
                        <w:div w:id="18856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jenniferdominiqui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nniferdominiquini.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rontlinestrategyadviso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sherri stewart</cp:lastModifiedBy>
  <cp:revision>2</cp:revision>
  <cp:lastPrinted>2025-11-14T22:26:00Z</cp:lastPrinted>
  <dcterms:created xsi:type="dcterms:W3CDTF">2025-11-18T14:47:00Z</dcterms:created>
  <dcterms:modified xsi:type="dcterms:W3CDTF">2025-11-18T14:47:00Z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2023-01-30T20:21:00Z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fb6adc77-862a-4560-82c9-cfe9717f4ffd</vt:lpwstr>
  </property>
  <property fmtid="{D5CDD505-2E9C-101B-9397-08002B2CF9AE}" pid="8" name="MSIP_Label_2bbab825-a111-45e4-86a1-18cee0005896_ContentBits">
    <vt:lpwstr>2</vt:lpwstr>
  </property>
</Properties>
</file>